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3"/>
        <w:gridCol w:w="5136"/>
        <w:gridCol w:w="5129"/>
      </w:tblGrid>
      <w:tr w:rsidR="002C3D9C" w:rsidRPr="00C6190C" w14:paraId="4A6C9ADE" w14:textId="77777777" w:rsidTr="007675AC">
        <w:tc>
          <w:tcPr>
            <w:tcW w:w="15614" w:type="dxa"/>
            <w:gridSpan w:val="3"/>
          </w:tcPr>
          <w:p w14:paraId="6EF50FD0" w14:textId="413BB7CF" w:rsidR="001B7840" w:rsidRPr="00C6190C" w:rsidRDefault="00484EF0" w:rsidP="00C2449B">
            <w:pPr>
              <w:rPr>
                <w:rFonts w:ascii="Arial" w:hAnsi="Arial" w:cs="Arial"/>
                <w:b/>
                <w:color w:val="FF9300"/>
                <w:sz w:val="52"/>
                <w:lang w:val="es-ES"/>
              </w:rPr>
            </w:pPr>
            <w:r>
              <w:rPr>
                <w:rFonts w:ascii="Arial" w:hAnsi="Arial" w:cs="Arial"/>
                <w:b/>
                <w:color w:val="FF9300"/>
                <w:sz w:val="52"/>
                <w:lang w:val="es-ES"/>
              </w:rPr>
              <w:t xml:space="preserve">Los Números 1-20 – </w:t>
            </w:r>
            <w:r w:rsidR="00B32394">
              <w:rPr>
                <w:rFonts w:ascii="Arial" w:hAnsi="Arial" w:cs="Arial"/>
                <w:b/>
                <w:color w:val="FF9300"/>
                <w:sz w:val="52"/>
                <w:lang w:val="es-ES"/>
              </w:rPr>
              <w:t>Numbers 1-20</w:t>
            </w:r>
          </w:p>
        </w:tc>
      </w:tr>
      <w:tr w:rsidR="003A4D1E" w:rsidRPr="00FB280E" w14:paraId="5C0359BA" w14:textId="77777777" w:rsidTr="003A4D1E">
        <w:tc>
          <w:tcPr>
            <w:tcW w:w="5204" w:type="dxa"/>
          </w:tcPr>
          <w:p w14:paraId="6325B466" w14:textId="4059313C" w:rsidR="003A4D1E" w:rsidRPr="00B32394" w:rsidRDefault="003A4D1E" w:rsidP="003A4D1E">
            <w:pPr>
              <w:rPr>
                <w:rFonts w:ascii="Arial" w:hAnsi="Arial" w:cs="Arial"/>
                <w:b/>
                <w:color w:val="F79646" w:themeColor="accent6"/>
                <w:sz w:val="24"/>
                <w:szCs w:val="24"/>
              </w:rPr>
            </w:pPr>
            <w:r w:rsidRPr="00B32394">
              <w:rPr>
                <w:rFonts w:ascii="Arial" w:hAnsi="Arial" w:cs="Arial"/>
                <w:b/>
                <w:color w:val="F79646" w:themeColor="accent6"/>
                <w:sz w:val="24"/>
                <w:szCs w:val="24"/>
              </w:rPr>
              <w:t>Learning Outcomes:</w:t>
            </w:r>
          </w:p>
          <w:p w14:paraId="3886A504" w14:textId="77777777" w:rsidR="003A4D1E" w:rsidRPr="00B32394" w:rsidRDefault="003A4D1E" w:rsidP="003A4D1E">
            <w:pPr>
              <w:rPr>
                <w:rFonts w:ascii="Arial" w:hAnsi="Arial" w:cs="Arial"/>
                <w:color w:val="F79646" w:themeColor="accent6"/>
                <w:sz w:val="24"/>
                <w:szCs w:val="24"/>
              </w:rPr>
            </w:pPr>
            <w:r w:rsidRPr="00B32394">
              <w:rPr>
                <w:rFonts w:ascii="Arial" w:hAnsi="Arial" w:cs="Arial"/>
                <w:b/>
                <w:color w:val="F79646" w:themeColor="accent6"/>
                <w:sz w:val="24"/>
                <w:szCs w:val="24"/>
              </w:rPr>
              <w:t xml:space="preserve">BA – </w:t>
            </w:r>
          </w:p>
          <w:p w14:paraId="5178CFB8" w14:textId="6BF97FB0" w:rsidR="003A4D1E" w:rsidRPr="00C6190C" w:rsidRDefault="00472D13" w:rsidP="003A4D1E">
            <w:pPr>
              <w:rPr>
                <w:rFonts w:ascii="Arial" w:hAnsi="Arial" w:cs="Arial"/>
                <w:sz w:val="20"/>
                <w:szCs w:val="20"/>
              </w:rPr>
            </w:pPr>
            <w:r w:rsidRPr="00C6190C">
              <w:rPr>
                <w:rFonts w:ascii="Arial" w:hAnsi="Arial" w:cs="Arial"/>
                <w:sz w:val="20"/>
                <w:szCs w:val="20"/>
              </w:rPr>
              <w:t xml:space="preserve">Able to </w:t>
            </w:r>
            <w:r w:rsidR="00B32394">
              <w:rPr>
                <w:rFonts w:ascii="Arial" w:hAnsi="Arial" w:cs="Arial"/>
                <w:sz w:val="20"/>
                <w:szCs w:val="20"/>
              </w:rPr>
              <w:t xml:space="preserve">understand some </w:t>
            </w:r>
            <w:r w:rsidR="00071455" w:rsidRPr="00C6190C">
              <w:rPr>
                <w:rFonts w:ascii="Arial" w:hAnsi="Arial" w:cs="Arial"/>
                <w:sz w:val="20"/>
                <w:szCs w:val="20"/>
              </w:rPr>
              <w:t>numbers from 1 – 20 in Spanish.</w:t>
            </w:r>
          </w:p>
          <w:p w14:paraId="2B2B89FB" w14:textId="77777777" w:rsidR="00472D13" w:rsidRPr="00C6190C" w:rsidRDefault="00472D13" w:rsidP="003A4D1E">
            <w:pPr>
              <w:rPr>
                <w:rFonts w:ascii="Arial" w:hAnsi="Arial" w:cs="Arial"/>
                <w:b/>
                <w:color w:val="FF0000"/>
                <w:sz w:val="20"/>
                <w:szCs w:val="20"/>
              </w:rPr>
            </w:pPr>
          </w:p>
          <w:p w14:paraId="22C5B796" w14:textId="77777777" w:rsidR="003A4D1E" w:rsidRPr="00B32394" w:rsidRDefault="003A4D1E" w:rsidP="003A4D1E">
            <w:pPr>
              <w:rPr>
                <w:rFonts w:ascii="Arial" w:hAnsi="Arial" w:cs="Arial"/>
                <w:color w:val="F79646" w:themeColor="accent6"/>
                <w:sz w:val="24"/>
                <w:szCs w:val="24"/>
              </w:rPr>
            </w:pPr>
            <w:r w:rsidRPr="00B32394">
              <w:rPr>
                <w:rFonts w:ascii="Arial" w:hAnsi="Arial" w:cs="Arial"/>
                <w:b/>
                <w:color w:val="F79646" w:themeColor="accent6"/>
                <w:sz w:val="24"/>
                <w:szCs w:val="24"/>
              </w:rPr>
              <w:t xml:space="preserve">Core – </w:t>
            </w:r>
          </w:p>
          <w:p w14:paraId="1A6DCDC9" w14:textId="318CF745" w:rsidR="00071455" w:rsidRPr="00C6190C" w:rsidRDefault="00071455" w:rsidP="00472D13">
            <w:pPr>
              <w:rPr>
                <w:rFonts w:ascii="Arial" w:hAnsi="Arial" w:cs="Arial"/>
                <w:sz w:val="20"/>
                <w:szCs w:val="20"/>
              </w:rPr>
            </w:pPr>
            <w:r w:rsidRPr="00C6190C">
              <w:rPr>
                <w:rFonts w:ascii="Arial" w:hAnsi="Arial" w:cs="Arial"/>
                <w:sz w:val="20"/>
                <w:szCs w:val="20"/>
              </w:rPr>
              <w:t xml:space="preserve">Able to </w:t>
            </w:r>
            <w:r w:rsidR="001264C9">
              <w:rPr>
                <w:rFonts w:ascii="Arial" w:hAnsi="Arial" w:cs="Arial"/>
                <w:sz w:val="20"/>
                <w:szCs w:val="20"/>
              </w:rPr>
              <w:t xml:space="preserve">count up to 20 in Spanish, with some support.  </w:t>
            </w:r>
          </w:p>
          <w:p w14:paraId="34D4FA85" w14:textId="10BB9750" w:rsidR="00472D13" w:rsidRPr="00C6190C" w:rsidRDefault="00484EF0" w:rsidP="00472D13">
            <w:pPr>
              <w:rPr>
                <w:rFonts w:ascii="Arial" w:hAnsi="Arial" w:cs="Arial"/>
                <w:sz w:val="20"/>
                <w:szCs w:val="20"/>
              </w:rPr>
            </w:pPr>
            <w:r>
              <w:rPr>
                <w:rFonts w:ascii="Arial" w:hAnsi="Arial" w:cs="Arial"/>
                <w:sz w:val="20"/>
                <w:szCs w:val="20"/>
              </w:rPr>
              <w:t>Able to write some numbers in Spanish, with support.</w:t>
            </w:r>
          </w:p>
          <w:p w14:paraId="02321367" w14:textId="77777777" w:rsidR="003A4D1E" w:rsidRPr="00C6190C" w:rsidRDefault="003A4D1E" w:rsidP="003A4D1E">
            <w:pPr>
              <w:rPr>
                <w:rFonts w:ascii="Arial" w:hAnsi="Arial" w:cs="Arial"/>
                <w:b/>
                <w:color w:val="FF0000"/>
                <w:sz w:val="20"/>
                <w:szCs w:val="20"/>
              </w:rPr>
            </w:pPr>
          </w:p>
          <w:p w14:paraId="561F02B3" w14:textId="77777777" w:rsidR="003A4D1E" w:rsidRPr="00B32394" w:rsidRDefault="003A4D1E" w:rsidP="003A4D1E">
            <w:pPr>
              <w:rPr>
                <w:rFonts w:ascii="Arial" w:hAnsi="Arial" w:cs="Arial"/>
                <w:b/>
                <w:color w:val="F79646" w:themeColor="accent6"/>
                <w:sz w:val="24"/>
                <w:szCs w:val="24"/>
              </w:rPr>
            </w:pPr>
            <w:r w:rsidRPr="00B32394">
              <w:rPr>
                <w:rFonts w:ascii="Arial" w:hAnsi="Arial" w:cs="Arial"/>
                <w:b/>
                <w:color w:val="F79646" w:themeColor="accent6"/>
                <w:sz w:val="24"/>
                <w:szCs w:val="24"/>
              </w:rPr>
              <w:t xml:space="preserve">AA – </w:t>
            </w:r>
          </w:p>
          <w:p w14:paraId="64C4E2EB" w14:textId="0DF75BE0" w:rsidR="00484EF0" w:rsidRPr="00C6190C" w:rsidRDefault="00484EF0" w:rsidP="00484EF0">
            <w:pPr>
              <w:rPr>
                <w:rFonts w:ascii="Arial" w:hAnsi="Arial" w:cs="Arial"/>
                <w:sz w:val="20"/>
                <w:szCs w:val="20"/>
              </w:rPr>
            </w:pPr>
            <w:r w:rsidRPr="00C6190C">
              <w:rPr>
                <w:rFonts w:ascii="Arial" w:hAnsi="Arial" w:cs="Arial"/>
                <w:sz w:val="20"/>
                <w:szCs w:val="20"/>
              </w:rPr>
              <w:t xml:space="preserve">Able to </w:t>
            </w:r>
            <w:r w:rsidR="001264C9">
              <w:rPr>
                <w:rFonts w:ascii="Arial" w:hAnsi="Arial" w:cs="Arial"/>
                <w:sz w:val="20"/>
                <w:szCs w:val="20"/>
              </w:rPr>
              <w:t>understand</w:t>
            </w:r>
            <w:r w:rsidRPr="00C6190C">
              <w:rPr>
                <w:rFonts w:ascii="Arial" w:hAnsi="Arial" w:cs="Arial"/>
                <w:sz w:val="20"/>
                <w:szCs w:val="20"/>
              </w:rPr>
              <w:t xml:space="preserve"> and say numbers from 1 – 20 in Spanish. </w:t>
            </w:r>
          </w:p>
          <w:p w14:paraId="6AB87F60" w14:textId="146D630A" w:rsidR="00484EF0" w:rsidRDefault="00484EF0" w:rsidP="0024179C">
            <w:pPr>
              <w:rPr>
                <w:rFonts w:ascii="Arial" w:hAnsi="Arial" w:cs="Arial"/>
                <w:sz w:val="20"/>
                <w:szCs w:val="20"/>
              </w:rPr>
            </w:pPr>
            <w:r>
              <w:rPr>
                <w:rFonts w:ascii="Arial" w:hAnsi="Arial" w:cs="Arial"/>
                <w:sz w:val="20"/>
                <w:szCs w:val="20"/>
              </w:rPr>
              <w:t xml:space="preserve">Able to write numbers </w:t>
            </w:r>
            <w:r w:rsidR="00B32394">
              <w:rPr>
                <w:rFonts w:ascii="Arial" w:hAnsi="Arial" w:cs="Arial"/>
                <w:sz w:val="20"/>
                <w:szCs w:val="20"/>
              </w:rPr>
              <w:t xml:space="preserve"> from 1-</w:t>
            </w:r>
            <w:r w:rsidR="001264C9">
              <w:rPr>
                <w:rFonts w:ascii="Arial" w:hAnsi="Arial" w:cs="Arial"/>
                <w:sz w:val="20"/>
                <w:szCs w:val="20"/>
              </w:rPr>
              <w:t>10</w:t>
            </w:r>
            <w:r w:rsidR="00B32394">
              <w:rPr>
                <w:rFonts w:ascii="Arial" w:hAnsi="Arial" w:cs="Arial"/>
                <w:sz w:val="20"/>
                <w:szCs w:val="20"/>
              </w:rPr>
              <w:t xml:space="preserve"> </w:t>
            </w:r>
            <w:r>
              <w:rPr>
                <w:rFonts w:ascii="Arial" w:hAnsi="Arial" w:cs="Arial"/>
                <w:sz w:val="20"/>
                <w:szCs w:val="20"/>
              </w:rPr>
              <w:t>in Spanish</w:t>
            </w:r>
            <w:r w:rsidR="00B32394">
              <w:rPr>
                <w:rFonts w:ascii="Arial" w:hAnsi="Arial" w:cs="Arial"/>
                <w:sz w:val="20"/>
                <w:szCs w:val="20"/>
              </w:rPr>
              <w:t xml:space="preserve">, </w:t>
            </w:r>
            <w:r>
              <w:rPr>
                <w:rFonts w:ascii="Arial" w:hAnsi="Arial" w:cs="Arial"/>
                <w:sz w:val="20"/>
                <w:szCs w:val="20"/>
              </w:rPr>
              <w:t>independently</w:t>
            </w:r>
            <w:r w:rsidR="001264C9">
              <w:rPr>
                <w:rFonts w:ascii="Arial" w:hAnsi="Arial" w:cs="Arial"/>
                <w:sz w:val="20"/>
                <w:szCs w:val="20"/>
              </w:rPr>
              <w:t>.</w:t>
            </w:r>
          </w:p>
          <w:p w14:paraId="437D4310" w14:textId="4100D92E" w:rsidR="001264C9" w:rsidRPr="00C6190C" w:rsidRDefault="001264C9" w:rsidP="0024179C">
            <w:pPr>
              <w:rPr>
                <w:rFonts w:ascii="Arial" w:hAnsi="Arial" w:cs="Arial"/>
                <w:sz w:val="20"/>
                <w:szCs w:val="20"/>
              </w:rPr>
            </w:pPr>
            <w:r>
              <w:rPr>
                <w:rFonts w:ascii="Arial" w:hAnsi="Arial" w:cs="Arial"/>
                <w:sz w:val="20"/>
                <w:szCs w:val="20"/>
              </w:rPr>
              <w:t xml:space="preserve">Able to write some numbers from 11-20 in Spanish.  </w:t>
            </w:r>
          </w:p>
          <w:p w14:paraId="437E1DAD" w14:textId="58983BF4" w:rsidR="00071455" w:rsidRPr="00C6190C" w:rsidRDefault="00071455" w:rsidP="0024179C">
            <w:pPr>
              <w:rPr>
                <w:rFonts w:ascii="Arial" w:hAnsi="Arial" w:cs="Arial"/>
                <w:color w:val="FF0000"/>
                <w:sz w:val="20"/>
                <w:szCs w:val="20"/>
              </w:rPr>
            </w:pPr>
          </w:p>
        </w:tc>
        <w:tc>
          <w:tcPr>
            <w:tcW w:w="5205" w:type="dxa"/>
          </w:tcPr>
          <w:p w14:paraId="2757DFA2" w14:textId="6E570ACD" w:rsidR="003A4D1E" w:rsidRPr="00B32394" w:rsidRDefault="00B32394" w:rsidP="003A4D1E">
            <w:pPr>
              <w:rPr>
                <w:rFonts w:ascii="Arial" w:hAnsi="Arial" w:cs="Arial"/>
                <w:b/>
                <w:color w:val="F79646" w:themeColor="accent6"/>
                <w:sz w:val="24"/>
                <w:szCs w:val="24"/>
              </w:rPr>
            </w:pPr>
            <w:r w:rsidRPr="00B32394">
              <w:rPr>
                <w:rFonts w:ascii="Arial" w:hAnsi="Arial" w:cs="Arial"/>
                <w:b/>
                <w:color w:val="F79646" w:themeColor="accent6"/>
                <w:sz w:val="24"/>
                <w:szCs w:val="24"/>
              </w:rPr>
              <w:t xml:space="preserve">Phonics </w:t>
            </w:r>
            <w:r w:rsidR="003A4D1E" w:rsidRPr="00B32394">
              <w:rPr>
                <w:rFonts w:ascii="Arial" w:hAnsi="Arial" w:cs="Arial"/>
                <w:b/>
                <w:color w:val="F79646" w:themeColor="accent6"/>
                <w:sz w:val="24"/>
                <w:szCs w:val="24"/>
              </w:rPr>
              <w:t>focus:</w:t>
            </w:r>
          </w:p>
          <w:p w14:paraId="2495B349" w14:textId="2ABF517A" w:rsidR="00E30334" w:rsidRDefault="00E30334" w:rsidP="00612512">
            <w:pPr>
              <w:pStyle w:val="ListParagraph"/>
              <w:numPr>
                <w:ilvl w:val="0"/>
                <w:numId w:val="16"/>
              </w:numPr>
              <w:spacing w:after="0" w:line="240" w:lineRule="auto"/>
              <w:rPr>
                <w:rFonts w:ascii="Arial" w:hAnsi="Arial" w:cs="Arial"/>
                <w:color w:val="000000" w:themeColor="text1"/>
                <w:sz w:val="20"/>
                <w:szCs w:val="20"/>
                <w:lang w:val="en-US"/>
              </w:rPr>
            </w:pPr>
            <w:r w:rsidRPr="002A4A0A">
              <w:rPr>
                <w:rFonts w:ascii="Arial" w:hAnsi="Arial" w:cs="Arial"/>
                <w:sz w:val="20"/>
                <w:szCs w:val="20"/>
              </w:rPr>
              <w:t xml:space="preserve">The letter ‘c’ followed by an ‘i’ or an ‘e’ is pronounced like a soft ‘th’ in Spanish spoken in Spain and like a ‘s’ in Latin American Spanish.  For example in the words </w:t>
            </w:r>
            <w:r w:rsidRPr="00E30334">
              <w:rPr>
                <w:rFonts w:ascii="Arial" w:hAnsi="Arial" w:cs="Arial"/>
                <w:color w:val="F79646" w:themeColor="accent6"/>
                <w:sz w:val="20"/>
                <w:szCs w:val="20"/>
              </w:rPr>
              <w:t>‘doce’</w:t>
            </w:r>
            <w:r w:rsidRPr="002A4A0A">
              <w:rPr>
                <w:rFonts w:ascii="Arial" w:hAnsi="Arial" w:cs="Arial"/>
                <w:sz w:val="20"/>
                <w:szCs w:val="20"/>
              </w:rPr>
              <w:t>.</w:t>
            </w:r>
          </w:p>
          <w:p w14:paraId="41DBC1DF" w14:textId="408FBD38" w:rsidR="00830833" w:rsidRPr="00830833" w:rsidRDefault="00830833" w:rsidP="00612512">
            <w:pPr>
              <w:pStyle w:val="ListParagraph"/>
              <w:numPr>
                <w:ilvl w:val="0"/>
                <w:numId w:val="16"/>
              </w:numPr>
              <w:spacing w:after="0" w:line="240" w:lineRule="auto"/>
              <w:rPr>
                <w:rFonts w:ascii="Arial" w:hAnsi="Arial" w:cs="Arial"/>
                <w:color w:val="000000" w:themeColor="text1"/>
                <w:sz w:val="20"/>
                <w:szCs w:val="20"/>
                <w:lang w:val="en-US"/>
              </w:rPr>
            </w:pPr>
            <w:r w:rsidRPr="00830833">
              <w:rPr>
                <w:rFonts w:ascii="Arial" w:hAnsi="Arial" w:cs="Arial"/>
                <w:color w:val="000000" w:themeColor="text1"/>
                <w:sz w:val="20"/>
                <w:szCs w:val="20"/>
                <w:lang w:val="en-US"/>
              </w:rPr>
              <w:t xml:space="preserve">The letter ‘z’ is pronounced as a soft ‘th’ in Spanish from Spain and like a ‘s’ in Latin American Spanish.  For example in the word in </w:t>
            </w:r>
            <w:r w:rsidRPr="00830833">
              <w:rPr>
                <w:rFonts w:ascii="Arial" w:hAnsi="Arial" w:cs="Arial"/>
                <w:color w:val="F79646" w:themeColor="accent6"/>
                <w:sz w:val="20"/>
                <w:szCs w:val="20"/>
                <w:lang w:val="en-US"/>
              </w:rPr>
              <w:t>‘</w:t>
            </w:r>
            <w:r w:rsidR="00E30334">
              <w:rPr>
                <w:rFonts w:ascii="Arial" w:hAnsi="Arial" w:cs="Arial"/>
                <w:color w:val="F79646" w:themeColor="accent6"/>
                <w:sz w:val="20"/>
                <w:szCs w:val="20"/>
                <w:lang w:val="en-US"/>
              </w:rPr>
              <w:t>diez</w:t>
            </w:r>
            <w:r w:rsidRPr="00830833">
              <w:rPr>
                <w:rFonts w:ascii="Arial" w:hAnsi="Arial" w:cs="Arial"/>
                <w:color w:val="F79646" w:themeColor="accent6"/>
                <w:sz w:val="20"/>
                <w:szCs w:val="20"/>
                <w:lang w:val="en-US"/>
              </w:rPr>
              <w:t>’</w:t>
            </w:r>
          </w:p>
          <w:p w14:paraId="49A32ACF" w14:textId="01D5812A" w:rsidR="00830833" w:rsidRDefault="00830833" w:rsidP="00612512">
            <w:pPr>
              <w:pStyle w:val="ListParagraph"/>
              <w:numPr>
                <w:ilvl w:val="0"/>
                <w:numId w:val="16"/>
              </w:numPr>
              <w:spacing w:after="0" w:line="240" w:lineRule="auto"/>
              <w:rPr>
                <w:rFonts w:ascii="Arial" w:hAnsi="Arial" w:cs="Arial"/>
                <w:color w:val="000000" w:themeColor="text1"/>
                <w:sz w:val="20"/>
                <w:szCs w:val="20"/>
                <w:lang w:val="en-US"/>
              </w:rPr>
            </w:pPr>
            <w:r w:rsidRPr="00830833">
              <w:rPr>
                <w:rFonts w:ascii="Arial" w:hAnsi="Arial" w:cs="Arial"/>
                <w:color w:val="000000" w:themeColor="text1"/>
                <w:sz w:val="20"/>
                <w:szCs w:val="20"/>
                <w:lang w:val="en-US"/>
              </w:rPr>
              <w:t xml:space="preserve">The letters ‘v’ and ‘b’ are both pronounced like a soft ‘b’ in Spanish.   For example in the word </w:t>
            </w:r>
            <w:r w:rsidRPr="00830833">
              <w:rPr>
                <w:rFonts w:ascii="Arial" w:hAnsi="Arial" w:cs="Arial"/>
                <w:color w:val="F79646" w:themeColor="accent6"/>
                <w:sz w:val="20"/>
                <w:szCs w:val="20"/>
                <w:lang w:val="en-US"/>
              </w:rPr>
              <w:t>‘</w:t>
            </w:r>
            <w:r w:rsidR="00E30334">
              <w:rPr>
                <w:rFonts w:ascii="Arial" w:hAnsi="Arial" w:cs="Arial"/>
                <w:color w:val="F79646" w:themeColor="accent6"/>
                <w:sz w:val="20"/>
                <w:szCs w:val="20"/>
                <w:lang w:val="en-US"/>
              </w:rPr>
              <w:t>nueve</w:t>
            </w:r>
            <w:r w:rsidRPr="00830833">
              <w:rPr>
                <w:rFonts w:ascii="Arial" w:hAnsi="Arial" w:cs="Arial"/>
                <w:color w:val="F79646" w:themeColor="accent6"/>
                <w:sz w:val="20"/>
                <w:szCs w:val="20"/>
                <w:lang w:val="en-US"/>
              </w:rPr>
              <w:t>’</w:t>
            </w:r>
            <w:r w:rsidR="00E30334">
              <w:rPr>
                <w:rFonts w:ascii="Arial" w:hAnsi="Arial" w:cs="Arial"/>
                <w:color w:val="F79646" w:themeColor="accent6"/>
                <w:sz w:val="20"/>
                <w:szCs w:val="20"/>
                <w:lang w:val="en-US"/>
              </w:rPr>
              <w:t xml:space="preserve"> </w:t>
            </w:r>
            <w:r w:rsidR="00E30334" w:rsidRPr="00E30334">
              <w:rPr>
                <w:rFonts w:ascii="Arial" w:hAnsi="Arial" w:cs="Arial"/>
                <w:color w:val="000000" w:themeColor="text1"/>
                <w:sz w:val="20"/>
                <w:szCs w:val="20"/>
                <w:lang w:val="en-US"/>
              </w:rPr>
              <w:t>and</w:t>
            </w:r>
            <w:r w:rsidR="00E30334">
              <w:rPr>
                <w:rFonts w:ascii="Arial" w:hAnsi="Arial" w:cs="Arial"/>
                <w:color w:val="F79646" w:themeColor="accent6"/>
                <w:sz w:val="20"/>
                <w:szCs w:val="20"/>
                <w:lang w:val="en-US"/>
              </w:rPr>
              <w:t xml:space="preserve"> ‘veinte’.</w:t>
            </w:r>
          </w:p>
          <w:p w14:paraId="797EE052" w14:textId="1E9F4058" w:rsidR="00E30334" w:rsidRPr="00830833" w:rsidRDefault="00E30334" w:rsidP="00612512">
            <w:pPr>
              <w:pStyle w:val="ListParagraph"/>
              <w:numPr>
                <w:ilvl w:val="0"/>
                <w:numId w:val="16"/>
              </w:numPr>
              <w:spacing w:after="0" w:line="240" w:lineRule="auto"/>
              <w:rPr>
                <w:rFonts w:ascii="Arial" w:hAnsi="Arial" w:cs="Arial"/>
                <w:color w:val="000000" w:themeColor="text1"/>
                <w:sz w:val="20"/>
                <w:szCs w:val="20"/>
                <w:lang w:val="en-US"/>
              </w:rPr>
            </w:pPr>
            <w:r w:rsidRPr="002A4A0A">
              <w:rPr>
                <w:rFonts w:ascii="Arial" w:hAnsi="Arial" w:cs="Arial"/>
                <w:sz w:val="20"/>
                <w:szCs w:val="20"/>
              </w:rPr>
              <w:t xml:space="preserve">The letter ‘c’ followed by an ‘i’ or an ‘e’ is pronounced like a soft ‘th’ in Spanish spoken in Spain and like a ‘s’ in Latin American Spanish.  For example in the words </w:t>
            </w:r>
            <w:r w:rsidRPr="00E30334">
              <w:rPr>
                <w:rFonts w:ascii="Arial" w:hAnsi="Arial" w:cs="Arial"/>
                <w:color w:val="F79646" w:themeColor="accent6"/>
                <w:sz w:val="20"/>
                <w:szCs w:val="20"/>
              </w:rPr>
              <w:t xml:space="preserve">‘doce’ </w:t>
            </w:r>
            <w:r w:rsidRPr="002A4A0A">
              <w:rPr>
                <w:rFonts w:ascii="Arial" w:hAnsi="Arial" w:cs="Arial"/>
                <w:sz w:val="20"/>
                <w:szCs w:val="20"/>
              </w:rPr>
              <w:t xml:space="preserve">and </w:t>
            </w:r>
            <w:r w:rsidRPr="00E30334">
              <w:rPr>
                <w:rFonts w:ascii="Arial" w:hAnsi="Arial" w:cs="Arial"/>
                <w:color w:val="F79646" w:themeColor="accent6"/>
                <w:sz w:val="20"/>
                <w:szCs w:val="20"/>
              </w:rPr>
              <w:t>‘trece’</w:t>
            </w:r>
            <w:r w:rsidRPr="002A4A0A">
              <w:rPr>
                <w:rFonts w:ascii="Arial" w:hAnsi="Arial" w:cs="Arial"/>
                <w:sz w:val="20"/>
                <w:szCs w:val="20"/>
              </w:rPr>
              <w:t>.</w:t>
            </w:r>
          </w:p>
          <w:p w14:paraId="58454652" w14:textId="5B872D20" w:rsidR="00EA552C" w:rsidRPr="00C6190C" w:rsidRDefault="00EA552C" w:rsidP="00830833">
            <w:pPr>
              <w:pStyle w:val="ListParagraph"/>
              <w:rPr>
                <w:rFonts w:ascii="Arial" w:hAnsi="Arial" w:cs="Arial"/>
                <w:color w:val="000000" w:themeColor="text1"/>
                <w:sz w:val="20"/>
                <w:szCs w:val="20"/>
                <w:lang w:val="en-US"/>
              </w:rPr>
            </w:pPr>
          </w:p>
        </w:tc>
        <w:tc>
          <w:tcPr>
            <w:tcW w:w="5205" w:type="dxa"/>
          </w:tcPr>
          <w:p w14:paraId="26881CB4" w14:textId="3E3DC6D4" w:rsidR="002C3D9C" w:rsidRPr="00B32394" w:rsidRDefault="003A4D1E" w:rsidP="00453CDE">
            <w:pPr>
              <w:rPr>
                <w:rFonts w:ascii="Arial" w:hAnsi="Arial" w:cs="Arial"/>
                <w:b/>
                <w:color w:val="F79646" w:themeColor="accent6"/>
                <w:sz w:val="24"/>
                <w:szCs w:val="24"/>
              </w:rPr>
            </w:pPr>
            <w:r w:rsidRPr="00B32394">
              <w:rPr>
                <w:rFonts w:ascii="Arial" w:hAnsi="Arial" w:cs="Arial"/>
                <w:b/>
                <w:color w:val="F79646" w:themeColor="accent6"/>
                <w:sz w:val="24"/>
                <w:szCs w:val="24"/>
              </w:rPr>
              <w:t>Assessment:</w:t>
            </w:r>
          </w:p>
          <w:p w14:paraId="74A794C6" w14:textId="7810D5EB" w:rsidR="003A4D1E" w:rsidRPr="003A42DC" w:rsidRDefault="00461B8F" w:rsidP="00472D13">
            <w:pPr>
              <w:rPr>
                <w:rFonts w:ascii="Arial" w:hAnsi="Arial" w:cs="Arial"/>
                <w:color w:val="F79646" w:themeColor="accent6"/>
                <w:sz w:val="20"/>
                <w:szCs w:val="20"/>
              </w:rPr>
            </w:pPr>
            <w:r w:rsidRPr="00484EF0">
              <w:rPr>
                <w:rFonts w:ascii="Arial" w:hAnsi="Arial" w:cs="Arial"/>
                <w:b/>
                <w:color w:val="000000" w:themeColor="text1"/>
                <w:sz w:val="20"/>
                <w:szCs w:val="20"/>
              </w:rPr>
              <w:t xml:space="preserve">Speaking assessment </w:t>
            </w:r>
            <w:r w:rsidR="003A42DC">
              <w:rPr>
                <w:rFonts w:ascii="Arial" w:hAnsi="Arial" w:cs="Arial"/>
                <w:color w:val="000000" w:themeColor="text1"/>
                <w:sz w:val="20"/>
                <w:szCs w:val="20"/>
              </w:rPr>
              <w:t xml:space="preserve">– ongoing </w:t>
            </w:r>
          </w:p>
        </w:tc>
      </w:tr>
    </w:tbl>
    <w:p w14:paraId="272BE1C0" w14:textId="3E9AACA2" w:rsidR="001919AD" w:rsidRDefault="001919AD" w:rsidP="00453CDE">
      <w:pPr>
        <w:rPr>
          <w:rFonts w:ascii="Arial" w:hAnsi="Arial" w:cs="Arial"/>
          <w:b/>
          <w:color w:val="F79646" w:themeColor="accent6"/>
          <w:sz w:val="32"/>
          <w:u w:val="single"/>
        </w:rPr>
      </w:pPr>
    </w:p>
    <w:p w14:paraId="5B84F88E" w14:textId="1DA089EB"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8472"/>
        <w:gridCol w:w="7259"/>
      </w:tblGrid>
      <w:tr w:rsidR="00F31346" w:rsidRPr="00BD0B84" w14:paraId="67961384" w14:textId="77777777" w:rsidTr="00FE3582">
        <w:trPr>
          <w:trHeight w:val="59"/>
        </w:trPr>
        <w:tc>
          <w:tcPr>
            <w:tcW w:w="8472" w:type="dxa"/>
          </w:tcPr>
          <w:p w14:paraId="252C5221" w14:textId="77777777" w:rsidR="00F31346" w:rsidRPr="00A91453" w:rsidRDefault="00F31346" w:rsidP="00FE3582">
            <w:pPr>
              <w:rPr>
                <w:rFonts w:ascii="Arial" w:hAnsi="Arial" w:cs="Arial"/>
                <w:color w:val="F79646" w:themeColor="accent6"/>
                <w:sz w:val="20"/>
                <w:szCs w:val="20"/>
                <w:u w:val="single"/>
                <w:lang w:val="en-US"/>
              </w:rPr>
            </w:pPr>
            <w:r w:rsidRPr="00A91453">
              <w:rPr>
                <w:rFonts w:ascii="Arial" w:hAnsi="Arial" w:cs="Arial"/>
                <w:color w:val="F79646" w:themeColor="accent6"/>
                <w:sz w:val="20"/>
                <w:szCs w:val="20"/>
                <w:u w:val="single"/>
                <w:lang w:val="en-US"/>
              </w:rPr>
              <w:t xml:space="preserve">Números a diez – </w:t>
            </w:r>
            <w:r w:rsidRPr="00A91453">
              <w:rPr>
                <w:rFonts w:ascii="Arial" w:hAnsi="Arial" w:cs="Arial"/>
                <w:color w:val="000000" w:themeColor="text1"/>
                <w:sz w:val="20"/>
                <w:szCs w:val="20"/>
                <w:u w:val="single"/>
                <w:lang w:val="en-US"/>
              </w:rPr>
              <w:t xml:space="preserve">Numbers to ten </w:t>
            </w:r>
          </w:p>
          <w:p w14:paraId="305791DB"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uno</w:t>
            </w:r>
          </w:p>
          <w:p w14:paraId="2A835E8B"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dos</w:t>
            </w:r>
          </w:p>
          <w:p w14:paraId="0CCEC820"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tres</w:t>
            </w:r>
          </w:p>
          <w:p w14:paraId="73E02DFE"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cuatro</w:t>
            </w:r>
          </w:p>
          <w:p w14:paraId="7A515637"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cinco</w:t>
            </w:r>
          </w:p>
          <w:p w14:paraId="1D658062"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seis</w:t>
            </w:r>
          </w:p>
          <w:p w14:paraId="59FAE194"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siete</w:t>
            </w:r>
          </w:p>
          <w:p w14:paraId="08ACCA87" w14:textId="77777777" w:rsidR="00F31346" w:rsidRPr="00A91453"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ocho</w:t>
            </w:r>
          </w:p>
          <w:p w14:paraId="67E255C3" w14:textId="77777777" w:rsidR="00F31346" w:rsidRPr="00BD0B84" w:rsidRDefault="00F31346" w:rsidP="00612512">
            <w:pPr>
              <w:pStyle w:val="ListParagraph"/>
              <w:numPr>
                <w:ilvl w:val="0"/>
                <w:numId w:val="6"/>
              </w:numPr>
              <w:spacing w:after="0" w:line="240" w:lineRule="auto"/>
              <w:rPr>
                <w:sz w:val="20"/>
                <w:szCs w:val="20"/>
                <w:lang w:val="en-US"/>
              </w:rPr>
            </w:pPr>
            <w:r w:rsidRPr="00A91453">
              <w:rPr>
                <w:rFonts w:ascii="Arial" w:hAnsi="Arial" w:cs="Arial"/>
                <w:color w:val="F79646" w:themeColor="accent6"/>
                <w:sz w:val="20"/>
                <w:szCs w:val="20"/>
                <w:lang w:val="en-US"/>
              </w:rPr>
              <w:t>nueve</w:t>
            </w:r>
          </w:p>
          <w:p w14:paraId="710106EF" w14:textId="77777777" w:rsidR="00F31346" w:rsidRPr="00BD0B84" w:rsidRDefault="00F31346" w:rsidP="00612512">
            <w:pPr>
              <w:pStyle w:val="ListParagraph"/>
              <w:numPr>
                <w:ilvl w:val="0"/>
                <w:numId w:val="6"/>
              </w:numPr>
              <w:spacing w:after="0" w:line="240" w:lineRule="auto"/>
              <w:rPr>
                <w:sz w:val="20"/>
                <w:szCs w:val="20"/>
                <w:lang w:val="en-US"/>
              </w:rPr>
            </w:pPr>
            <w:r w:rsidRPr="00BD0B84">
              <w:rPr>
                <w:rFonts w:ascii="Arial" w:hAnsi="Arial" w:cs="Arial"/>
                <w:color w:val="F79646" w:themeColor="accent6"/>
                <w:sz w:val="20"/>
                <w:szCs w:val="20"/>
                <w:lang w:val="en-US"/>
              </w:rPr>
              <w:t>diez</w:t>
            </w:r>
          </w:p>
        </w:tc>
        <w:tc>
          <w:tcPr>
            <w:tcW w:w="7259" w:type="dxa"/>
          </w:tcPr>
          <w:p w14:paraId="4F73EAA5" w14:textId="77777777" w:rsidR="00F31346" w:rsidRPr="00A91453" w:rsidRDefault="00F31346" w:rsidP="00FE3582">
            <w:pPr>
              <w:rPr>
                <w:rFonts w:ascii="Arial" w:hAnsi="Arial" w:cs="Arial"/>
                <w:color w:val="F79646" w:themeColor="accent6"/>
                <w:sz w:val="20"/>
                <w:szCs w:val="20"/>
                <w:u w:val="single"/>
                <w:lang w:val="en-US"/>
              </w:rPr>
            </w:pPr>
            <w:r w:rsidRPr="00BD0B84">
              <w:rPr>
                <w:rFonts w:ascii="Arial" w:hAnsi="Arial" w:cs="Arial"/>
                <w:color w:val="000000" w:themeColor="text1"/>
                <w:lang w:val="es-ES"/>
              </w:rPr>
              <w:t xml:space="preserve"> </w:t>
            </w:r>
            <w:r w:rsidRPr="00A91453">
              <w:rPr>
                <w:rFonts w:ascii="Arial" w:hAnsi="Arial" w:cs="Arial"/>
                <w:color w:val="F79646" w:themeColor="accent6"/>
                <w:sz w:val="20"/>
                <w:szCs w:val="20"/>
                <w:u w:val="single"/>
                <w:lang w:val="en-US"/>
              </w:rPr>
              <w:t xml:space="preserve">Números a veinte  - </w:t>
            </w:r>
            <w:r w:rsidRPr="00A91453">
              <w:rPr>
                <w:rFonts w:ascii="Arial" w:hAnsi="Arial" w:cs="Arial"/>
                <w:color w:val="000000" w:themeColor="text1"/>
                <w:sz w:val="20"/>
                <w:szCs w:val="20"/>
                <w:u w:val="single"/>
                <w:lang w:val="en-US"/>
              </w:rPr>
              <w:t>Numbers to 20</w:t>
            </w:r>
          </w:p>
          <w:p w14:paraId="2CFDA478"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once</w:t>
            </w:r>
          </w:p>
          <w:p w14:paraId="199B51FC"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doce</w:t>
            </w:r>
          </w:p>
          <w:p w14:paraId="76A4E179"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trece</w:t>
            </w:r>
          </w:p>
          <w:p w14:paraId="2E6AD040"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catorce</w:t>
            </w:r>
          </w:p>
          <w:p w14:paraId="52C3F34D"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quince</w:t>
            </w:r>
          </w:p>
          <w:p w14:paraId="4259B8D3"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dieciséis</w:t>
            </w:r>
          </w:p>
          <w:p w14:paraId="0714470E"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diecisiete</w:t>
            </w:r>
          </w:p>
          <w:p w14:paraId="2FF693BE"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dieciocho</w:t>
            </w:r>
          </w:p>
          <w:p w14:paraId="218EA795"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diecinueve</w:t>
            </w:r>
          </w:p>
          <w:p w14:paraId="78BFC482" w14:textId="77777777" w:rsidR="00F31346" w:rsidRPr="00A91453" w:rsidRDefault="00F31346" w:rsidP="00372C97">
            <w:pPr>
              <w:pStyle w:val="ListParagraph"/>
              <w:numPr>
                <w:ilvl w:val="0"/>
                <w:numId w:val="6"/>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veinte</w:t>
            </w:r>
          </w:p>
          <w:p w14:paraId="6FE2B712" w14:textId="77777777" w:rsidR="00F31346" w:rsidRPr="00BD0B84" w:rsidRDefault="00F31346" w:rsidP="00FE3582">
            <w:pPr>
              <w:rPr>
                <w:rFonts w:ascii="Arial" w:hAnsi="Arial" w:cs="Arial"/>
                <w:color w:val="FF0000"/>
                <w:lang w:val="es-ES"/>
              </w:rPr>
            </w:pPr>
          </w:p>
        </w:tc>
      </w:tr>
      <w:tr w:rsidR="00F31346" w:rsidRPr="00F31346" w14:paraId="7C656CB8" w14:textId="77777777" w:rsidTr="00FE3582">
        <w:trPr>
          <w:trHeight w:val="59"/>
        </w:trPr>
        <w:tc>
          <w:tcPr>
            <w:tcW w:w="15731" w:type="dxa"/>
            <w:gridSpan w:val="2"/>
          </w:tcPr>
          <w:p w14:paraId="0377910A" w14:textId="30F351C0" w:rsidR="00F31346" w:rsidRPr="00BD0B84" w:rsidRDefault="00F31346" w:rsidP="00FE3582">
            <w:pPr>
              <w:rPr>
                <w:rFonts w:ascii="Arial" w:hAnsi="Arial" w:cs="Arial"/>
                <w:color w:val="000000" w:themeColor="text1"/>
                <w:sz w:val="20"/>
                <w:szCs w:val="20"/>
                <w:u w:val="single"/>
                <w:lang w:val="es-ES"/>
              </w:rPr>
            </w:pPr>
            <w:r w:rsidRPr="00F31346">
              <w:rPr>
                <w:rFonts w:ascii="Arial" w:hAnsi="Arial" w:cs="Arial"/>
                <w:color w:val="F79646" w:themeColor="accent6"/>
                <w:sz w:val="20"/>
                <w:szCs w:val="20"/>
                <w:u w:val="single"/>
                <w:lang w:val="es-ES"/>
              </w:rPr>
              <w:lastRenderedPageBreak/>
              <w:t>Preguntas</w:t>
            </w:r>
            <w:r>
              <w:rPr>
                <w:rFonts w:ascii="Arial" w:hAnsi="Arial" w:cs="Arial"/>
                <w:color w:val="000000" w:themeColor="text1"/>
                <w:sz w:val="20"/>
                <w:szCs w:val="20"/>
                <w:u w:val="single"/>
                <w:lang w:val="es-ES"/>
              </w:rPr>
              <w:t xml:space="preserve"> –</w:t>
            </w:r>
            <w:r w:rsidRPr="00BD0B84">
              <w:rPr>
                <w:rFonts w:ascii="Arial" w:hAnsi="Arial" w:cs="Arial"/>
                <w:color w:val="000000" w:themeColor="text1"/>
                <w:sz w:val="20"/>
                <w:szCs w:val="20"/>
                <w:u w:val="single"/>
                <w:lang w:val="es-ES"/>
              </w:rPr>
              <w:t xml:space="preserve"> </w:t>
            </w:r>
            <w:r>
              <w:rPr>
                <w:rFonts w:ascii="Arial" w:hAnsi="Arial" w:cs="Arial"/>
                <w:color w:val="000000" w:themeColor="text1"/>
                <w:sz w:val="20"/>
                <w:szCs w:val="20"/>
                <w:u w:val="single"/>
                <w:lang w:val="es-ES"/>
              </w:rPr>
              <w:t>Questions</w:t>
            </w:r>
          </w:p>
          <w:p w14:paraId="1D03D732" w14:textId="77777777" w:rsidR="00F31346" w:rsidRPr="00BD0B84" w:rsidRDefault="00F31346" w:rsidP="00FE3582">
            <w:pPr>
              <w:rPr>
                <w:rFonts w:ascii="Arial" w:hAnsi="Arial" w:cs="Arial"/>
                <w:color w:val="000000" w:themeColor="text1"/>
                <w:sz w:val="20"/>
                <w:szCs w:val="20"/>
                <w:lang w:val="es-ES"/>
              </w:rPr>
            </w:pPr>
          </w:p>
          <w:p w14:paraId="19A685DE" w14:textId="4D955A21" w:rsidR="00F31346" w:rsidRPr="00F31346" w:rsidRDefault="00F31346" w:rsidP="00FE3582">
            <w:pPr>
              <w:rPr>
                <w:rFonts w:ascii="Arial" w:hAnsi="Arial" w:cs="Arial"/>
                <w:color w:val="000000" w:themeColor="text1"/>
                <w:sz w:val="20"/>
                <w:szCs w:val="20"/>
              </w:rPr>
            </w:pPr>
            <w:r w:rsidRPr="00F31346">
              <w:rPr>
                <w:rFonts w:ascii="Arial" w:hAnsi="Arial" w:cs="Arial"/>
                <w:color w:val="F79646" w:themeColor="accent6"/>
                <w:sz w:val="20"/>
                <w:szCs w:val="20"/>
              </w:rPr>
              <w:t xml:space="preserve">¿Cuántos hay..? </w:t>
            </w:r>
            <w:r w:rsidRPr="00F31346">
              <w:rPr>
                <w:rFonts w:ascii="Arial" w:hAnsi="Arial" w:cs="Arial"/>
                <w:color w:val="000000" w:themeColor="text1"/>
                <w:sz w:val="20"/>
                <w:szCs w:val="20"/>
              </w:rPr>
              <w:t>– How many are there?</w:t>
            </w:r>
          </w:p>
          <w:p w14:paraId="6CF13404" w14:textId="556E5967" w:rsidR="00F31346" w:rsidRPr="00F31346" w:rsidRDefault="00372C97" w:rsidP="00FE3582">
            <w:pPr>
              <w:rPr>
                <w:rFonts w:ascii="Arial" w:hAnsi="Arial" w:cs="Arial"/>
                <w:color w:val="F79646" w:themeColor="accent6"/>
                <w:sz w:val="20"/>
                <w:szCs w:val="20"/>
                <w:u w:val="single"/>
                <w:lang w:val="es-ES"/>
              </w:rPr>
            </w:pPr>
            <w:r>
              <w:rPr>
                <w:rFonts w:ascii="Arial" w:hAnsi="Arial" w:cs="Arial"/>
                <w:color w:val="F79646" w:themeColor="accent6"/>
                <w:sz w:val="20"/>
                <w:szCs w:val="20"/>
                <w:u w:val="single"/>
                <w:lang w:val="es-ES"/>
              </w:rPr>
              <w:t>H</w:t>
            </w:r>
            <w:r w:rsidR="00F31346" w:rsidRPr="00F31346">
              <w:rPr>
                <w:rFonts w:ascii="Arial" w:hAnsi="Arial" w:cs="Arial"/>
                <w:color w:val="F79646" w:themeColor="accent6"/>
                <w:sz w:val="20"/>
                <w:szCs w:val="20"/>
                <w:u w:val="single"/>
                <w:lang w:val="es-ES"/>
              </w:rPr>
              <w:t>ay</w:t>
            </w:r>
            <w:r>
              <w:rPr>
                <w:rFonts w:ascii="Arial" w:hAnsi="Arial" w:cs="Arial"/>
                <w:color w:val="F79646" w:themeColor="accent6"/>
                <w:sz w:val="20"/>
                <w:szCs w:val="20"/>
                <w:u w:val="single"/>
                <w:lang w:val="es-ES"/>
              </w:rPr>
              <w:t>…</w:t>
            </w:r>
            <w:r w:rsidR="00F31346" w:rsidRPr="00F31346">
              <w:rPr>
                <w:rFonts w:ascii="Arial" w:hAnsi="Arial" w:cs="Arial"/>
                <w:color w:val="F79646" w:themeColor="accent6"/>
                <w:sz w:val="20"/>
                <w:szCs w:val="20"/>
                <w:u w:val="single"/>
                <w:lang w:val="es-ES"/>
              </w:rPr>
              <w:t xml:space="preserve"> </w:t>
            </w:r>
            <w:r w:rsidR="00F31346" w:rsidRPr="00F31346">
              <w:rPr>
                <w:rFonts w:ascii="Arial" w:hAnsi="Arial" w:cs="Arial"/>
                <w:color w:val="000000" w:themeColor="text1"/>
                <w:sz w:val="20"/>
                <w:szCs w:val="20"/>
                <w:u w:val="single"/>
                <w:lang w:val="es-ES"/>
              </w:rPr>
              <w:t xml:space="preserve">– </w:t>
            </w:r>
            <w:r>
              <w:rPr>
                <w:rFonts w:ascii="Arial" w:hAnsi="Arial" w:cs="Arial"/>
                <w:color w:val="000000" w:themeColor="text1"/>
                <w:sz w:val="20"/>
                <w:szCs w:val="20"/>
                <w:u w:val="single"/>
                <w:lang w:val="es-ES"/>
              </w:rPr>
              <w:t>t</w:t>
            </w:r>
            <w:r w:rsidR="00F31346" w:rsidRPr="00F31346">
              <w:rPr>
                <w:rFonts w:ascii="Arial" w:hAnsi="Arial" w:cs="Arial"/>
                <w:color w:val="000000" w:themeColor="text1"/>
                <w:sz w:val="20"/>
                <w:szCs w:val="20"/>
                <w:u w:val="single"/>
                <w:lang w:val="es-ES"/>
              </w:rPr>
              <w:t xml:space="preserve">here </w:t>
            </w:r>
            <w:r>
              <w:rPr>
                <w:rFonts w:ascii="Arial" w:hAnsi="Arial" w:cs="Arial"/>
                <w:color w:val="000000" w:themeColor="text1"/>
                <w:sz w:val="20"/>
                <w:szCs w:val="20"/>
                <w:u w:val="single"/>
                <w:lang w:val="es-ES"/>
              </w:rPr>
              <w:t>is/</w:t>
            </w:r>
            <w:r w:rsidR="00F31346" w:rsidRPr="00F31346">
              <w:rPr>
                <w:rFonts w:ascii="Arial" w:hAnsi="Arial" w:cs="Arial"/>
                <w:color w:val="000000" w:themeColor="text1"/>
                <w:sz w:val="20"/>
                <w:szCs w:val="20"/>
                <w:u w:val="single"/>
                <w:lang w:val="es-ES"/>
              </w:rPr>
              <w:t>are…</w:t>
            </w:r>
          </w:p>
        </w:tc>
      </w:tr>
    </w:tbl>
    <w:p w14:paraId="7277962C" w14:textId="0C899935" w:rsidR="00F31346" w:rsidRPr="00F31346" w:rsidRDefault="00F31346" w:rsidP="00071455">
      <w:pPr>
        <w:rPr>
          <w:rFonts w:ascii="Arial" w:hAnsi="Arial" w:cs="Arial"/>
          <w:b/>
          <w:color w:val="000000" w:themeColor="text1"/>
          <w:lang w:val="es-ES"/>
        </w:rPr>
      </w:pPr>
    </w:p>
    <w:p w14:paraId="51E64CC3" w14:textId="0B1BC888" w:rsidR="00F31346" w:rsidRPr="00830833" w:rsidRDefault="00F31346" w:rsidP="00071455">
      <w:pPr>
        <w:rPr>
          <w:rFonts w:ascii="Arial" w:hAnsi="Arial" w:cs="Arial"/>
          <w:b/>
          <w:color w:val="000000" w:themeColor="text1"/>
        </w:rPr>
      </w:pPr>
    </w:p>
    <w:p w14:paraId="43E8CE44" w14:textId="77777777" w:rsidR="00F31346" w:rsidRPr="00830833" w:rsidRDefault="00F31346" w:rsidP="00071455">
      <w:pPr>
        <w:rPr>
          <w:rFonts w:ascii="Arial" w:hAnsi="Arial" w:cs="Arial"/>
          <w:b/>
          <w:color w:val="000000" w:themeColor="text1"/>
        </w:rPr>
      </w:pPr>
    </w:p>
    <w:p w14:paraId="1CC9AB95" w14:textId="77777777" w:rsidR="005D2037" w:rsidRPr="00830833" w:rsidRDefault="005D2037" w:rsidP="00453CDE">
      <w:pPr>
        <w:ind w:left="-284"/>
        <w:rPr>
          <w:rFonts w:ascii="Arial" w:hAnsi="Arial" w:cs="Arial"/>
          <w:b/>
          <w:color w:val="000000" w:themeColor="text1"/>
        </w:rPr>
      </w:pPr>
    </w:p>
    <w:tbl>
      <w:tblPr>
        <w:tblpPr w:leftFromText="180" w:rightFromText="180" w:vertAnchor="text" w:tblpX="-318"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700"/>
        <w:gridCol w:w="2690"/>
        <w:gridCol w:w="8539"/>
        <w:gridCol w:w="2268"/>
      </w:tblGrid>
      <w:tr w:rsidR="00F95E97" w:rsidRPr="00A317CF" w14:paraId="22BCE546" w14:textId="77777777" w:rsidTr="00830833">
        <w:trPr>
          <w:cantSplit/>
          <w:trHeight w:val="699"/>
        </w:trPr>
        <w:tc>
          <w:tcPr>
            <w:tcW w:w="958" w:type="dxa"/>
            <w:textDirection w:val="btLr"/>
          </w:tcPr>
          <w:p w14:paraId="5D2FCBF0" w14:textId="3704E11D" w:rsidR="00F95E97" w:rsidRPr="00A317CF" w:rsidRDefault="00F95E97" w:rsidP="001D5309">
            <w:pPr>
              <w:ind w:left="113" w:right="113"/>
              <w:rPr>
                <w:rFonts w:ascii="Arial" w:hAnsi="Arial" w:cs="Arial"/>
                <w:b/>
                <w:color w:val="000000" w:themeColor="text1"/>
                <w:sz w:val="24"/>
                <w:szCs w:val="16"/>
              </w:rPr>
            </w:pPr>
            <w:r w:rsidRPr="00A317CF">
              <w:rPr>
                <w:rFonts w:ascii="Arial" w:hAnsi="Arial" w:cs="Arial"/>
                <w:b/>
                <w:color w:val="000000" w:themeColor="text1"/>
                <w:sz w:val="24"/>
                <w:szCs w:val="16"/>
                <w:lang w:val="es-ES"/>
              </w:rPr>
              <w:t>No.</w:t>
            </w:r>
          </w:p>
        </w:tc>
        <w:tc>
          <w:tcPr>
            <w:tcW w:w="1700" w:type="dxa"/>
          </w:tcPr>
          <w:p w14:paraId="0DAF9F77" w14:textId="5A4B62AA" w:rsidR="00F95E97" w:rsidRPr="00484EF0" w:rsidRDefault="00F95E97" w:rsidP="00DD014F">
            <w:pPr>
              <w:rPr>
                <w:rFonts w:ascii="Arial" w:hAnsi="Arial" w:cs="Arial"/>
                <w:b/>
                <w:color w:val="000000" w:themeColor="text1"/>
                <w:sz w:val="24"/>
                <w:szCs w:val="18"/>
              </w:rPr>
            </w:pPr>
            <w:r w:rsidRPr="00484EF0">
              <w:rPr>
                <w:rFonts w:ascii="Arial" w:hAnsi="Arial" w:cs="Arial"/>
                <w:b/>
                <w:color w:val="000000" w:themeColor="text1"/>
                <w:sz w:val="24"/>
                <w:szCs w:val="18"/>
              </w:rPr>
              <w:t>Objectives</w:t>
            </w:r>
          </w:p>
        </w:tc>
        <w:tc>
          <w:tcPr>
            <w:tcW w:w="2690" w:type="dxa"/>
          </w:tcPr>
          <w:p w14:paraId="06E402DA" w14:textId="4ABEC999" w:rsidR="00F95E97" w:rsidRPr="00A317CF" w:rsidRDefault="00F95E97" w:rsidP="00DD014F">
            <w:pPr>
              <w:rPr>
                <w:rFonts w:ascii="Arial" w:hAnsi="Arial" w:cs="Arial"/>
                <w:b/>
                <w:color w:val="000000" w:themeColor="text1"/>
                <w:sz w:val="24"/>
                <w:szCs w:val="18"/>
              </w:rPr>
            </w:pPr>
            <w:r w:rsidRPr="00A317CF">
              <w:rPr>
                <w:rFonts w:ascii="Arial" w:hAnsi="Arial" w:cs="Arial"/>
                <w:b/>
                <w:color w:val="000000" w:themeColor="text1"/>
                <w:sz w:val="24"/>
                <w:szCs w:val="18"/>
              </w:rPr>
              <w:t>Voca</w:t>
            </w:r>
            <w:r>
              <w:rPr>
                <w:rFonts w:ascii="Arial" w:hAnsi="Arial" w:cs="Arial"/>
                <w:b/>
                <w:color w:val="000000" w:themeColor="text1"/>
                <w:sz w:val="24"/>
                <w:szCs w:val="18"/>
              </w:rPr>
              <w:t>bulary</w:t>
            </w:r>
          </w:p>
        </w:tc>
        <w:tc>
          <w:tcPr>
            <w:tcW w:w="8539" w:type="dxa"/>
          </w:tcPr>
          <w:p w14:paraId="7169036C" w14:textId="2965F581" w:rsidR="00F95E97" w:rsidRPr="00A317CF" w:rsidRDefault="00F95E97" w:rsidP="003603E5">
            <w:pPr>
              <w:rPr>
                <w:rFonts w:ascii="Arial" w:hAnsi="Arial" w:cs="Arial"/>
                <w:b/>
                <w:color w:val="000000" w:themeColor="text1"/>
                <w:sz w:val="24"/>
                <w:szCs w:val="18"/>
              </w:rPr>
            </w:pPr>
            <w:r w:rsidRPr="00A317CF">
              <w:rPr>
                <w:rFonts w:ascii="Arial" w:hAnsi="Arial" w:cs="Arial"/>
                <w:b/>
                <w:color w:val="000000" w:themeColor="text1"/>
                <w:sz w:val="24"/>
                <w:szCs w:val="18"/>
              </w:rPr>
              <w:t>Lesson Plan</w:t>
            </w:r>
          </w:p>
        </w:tc>
        <w:tc>
          <w:tcPr>
            <w:tcW w:w="2268" w:type="dxa"/>
          </w:tcPr>
          <w:p w14:paraId="195648B2" w14:textId="77777777" w:rsidR="00F95E97" w:rsidRPr="00830833" w:rsidRDefault="00F95E97" w:rsidP="001D5309">
            <w:pPr>
              <w:rPr>
                <w:rFonts w:ascii="Arial" w:hAnsi="Arial" w:cs="Arial"/>
                <w:b/>
                <w:color w:val="000000" w:themeColor="text1"/>
                <w:sz w:val="24"/>
                <w:szCs w:val="18"/>
              </w:rPr>
            </w:pPr>
            <w:r w:rsidRPr="00830833">
              <w:rPr>
                <w:rFonts w:ascii="Arial" w:hAnsi="Arial" w:cs="Arial"/>
                <w:b/>
                <w:color w:val="000000" w:themeColor="text1"/>
                <w:sz w:val="24"/>
                <w:szCs w:val="18"/>
              </w:rPr>
              <w:t>Resources</w:t>
            </w:r>
          </w:p>
          <w:p w14:paraId="1E2F96E7" w14:textId="77777777" w:rsidR="00F95E97" w:rsidRPr="00830833" w:rsidRDefault="00F95E97" w:rsidP="001D5309">
            <w:pPr>
              <w:rPr>
                <w:rFonts w:ascii="Arial" w:hAnsi="Arial" w:cs="Arial"/>
                <w:color w:val="000000" w:themeColor="text1"/>
                <w:sz w:val="24"/>
                <w:szCs w:val="18"/>
              </w:rPr>
            </w:pPr>
          </w:p>
        </w:tc>
      </w:tr>
      <w:tr w:rsidR="00F95E97" w:rsidRPr="002C3D9C" w14:paraId="616FE611" w14:textId="77777777" w:rsidTr="00830833">
        <w:trPr>
          <w:cantSplit/>
          <w:trHeight w:val="1514"/>
        </w:trPr>
        <w:tc>
          <w:tcPr>
            <w:tcW w:w="958" w:type="dxa"/>
            <w:textDirection w:val="btLr"/>
          </w:tcPr>
          <w:p w14:paraId="5840E314" w14:textId="1CD9F717" w:rsidR="00F95E97" w:rsidRPr="00BD609D" w:rsidRDefault="00F95E97" w:rsidP="001D5309">
            <w:pPr>
              <w:ind w:left="113" w:right="113"/>
              <w:rPr>
                <w:rFonts w:ascii="Arial" w:hAnsi="Arial" w:cs="Arial"/>
                <w:b/>
                <w:sz w:val="32"/>
                <w:szCs w:val="32"/>
                <w:lang w:val="es-ES"/>
              </w:rPr>
            </w:pPr>
            <w:r w:rsidRPr="00BD609D">
              <w:rPr>
                <w:rFonts w:ascii="Arial" w:hAnsi="Arial" w:cs="Arial"/>
                <w:b/>
                <w:sz w:val="32"/>
                <w:szCs w:val="32"/>
                <w:lang w:val="es-ES"/>
              </w:rPr>
              <w:t>1</w:t>
            </w:r>
          </w:p>
        </w:tc>
        <w:tc>
          <w:tcPr>
            <w:tcW w:w="1700" w:type="dxa"/>
          </w:tcPr>
          <w:p w14:paraId="4C545D4B" w14:textId="38F615D9" w:rsidR="00F95E97" w:rsidRPr="00484EF0" w:rsidRDefault="00071455" w:rsidP="000B7D43">
            <w:pPr>
              <w:spacing w:after="0" w:line="240" w:lineRule="auto"/>
              <w:rPr>
                <w:rFonts w:ascii="Arial" w:hAnsi="Arial" w:cs="Arial"/>
                <w:b/>
                <w:sz w:val="20"/>
                <w:szCs w:val="20"/>
              </w:rPr>
            </w:pPr>
            <w:r w:rsidRPr="00484EF0">
              <w:rPr>
                <w:rFonts w:ascii="Arial" w:hAnsi="Arial" w:cs="Arial"/>
                <w:b/>
                <w:sz w:val="20"/>
                <w:szCs w:val="20"/>
              </w:rPr>
              <w:t xml:space="preserve">To </w:t>
            </w:r>
            <w:r w:rsidR="00484EF0" w:rsidRPr="00484EF0">
              <w:rPr>
                <w:rFonts w:ascii="Arial" w:hAnsi="Arial" w:cs="Arial"/>
                <w:b/>
                <w:sz w:val="20"/>
                <w:szCs w:val="20"/>
              </w:rPr>
              <w:t xml:space="preserve">count in Spanish up to 10.  </w:t>
            </w:r>
          </w:p>
        </w:tc>
        <w:tc>
          <w:tcPr>
            <w:tcW w:w="2690" w:type="dxa"/>
          </w:tcPr>
          <w:p w14:paraId="408F7CE5"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uno</w:t>
            </w:r>
          </w:p>
          <w:p w14:paraId="5BB73EBF"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dos</w:t>
            </w:r>
          </w:p>
          <w:p w14:paraId="1FEF1243"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tres</w:t>
            </w:r>
          </w:p>
          <w:p w14:paraId="319C44E5"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cuatro</w:t>
            </w:r>
          </w:p>
          <w:p w14:paraId="530BD3A4"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cinco</w:t>
            </w:r>
          </w:p>
          <w:p w14:paraId="07C31B3D"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seis</w:t>
            </w:r>
          </w:p>
          <w:p w14:paraId="62F8B2C6"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siete</w:t>
            </w:r>
          </w:p>
          <w:p w14:paraId="79EF37EF"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ocho</w:t>
            </w:r>
          </w:p>
          <w:p w14:paraId="6941BC24" w14:textId="77777777" w:rsidR="00F31346" w:rsidRPr="002961D9" w:rsidRDefault="00F31346" w:rsidP="00612512">
            <w:pPr>
              <w:pStyle w:val="ListParagraph"/>
              <w:numPr>
                <w:ilvl w:val="0"/>
                <w:numId w:val="8"/>
              </w:numPr>
              <w:spacing w:after="0" w:line="240" w:lineRule="auto"/>
              <w:rPr>
                <w:sz w:val="20"/>
                <w:szCs w:val="20"/>
                <w:lang w:val="en-US"/>
              </w:rPr>
            </w:pPr>
            <w:r w:rsidRPr="002961D9">
              <w:rPr>
                <w:rFonts w:ascii="Arial" w:hAnsi="Arial" w:cs="Arial"/>
                <w:color w:val="F79646" w:themeColor="accent6"/>
                <w:sz w:val="20"/>
                <w:szCs w:val="20"/>
                <w:lang w:val="en-US"/>
              </w:rPr>
              <w:t>nueve</w:t>
            </w:r>
          </w:p>
          <w:p w14:paraId="5B8BD6B8" w14:textId="19DB95B6" w:rsidR="00F95E97" w:rsidRPr="00F31346" w:rsidRDefault="00F31346" w:rsidP="00612512">
            <w:pPr>
              <w:pStyle w:val="ListParagraph"/>
              <w:numPr>
                <w:ilvl w:val="0"/>
                <w:numId w:val="8"/>
              </w:numPr>
              <w:spacing w:after="0" w:line="240" w:lineRule="auto"/>
              <w:rPr>
                <w:rFonts w:ascii="Arial" w:eastAsia="Times New Roman" w:hAnsi="Arial" w:cs="Arial"/>
                <w:sz w:val="20"/>
                <w:szCs w:val="20"/>
                <w:lang w:eastAsia="en-GB"/>
              </w:rPr>
            </w:pPr>
            <w:r w:rsidRPr="00F31346">
              <w:rPr>
                <w:rFonts w:ascii="Arial" w:hAnsi="Arial" w:cs="Arial"/>
                <w:color w:val="F79646" w:themeColor="accent6"/>
                <w:sz w:val="20"/>
                <w:szCs w:val="20"/>
                <w:lang w:val="en-US"/>
              </w:rPr>
              <w:t>diez</w:t>
            </w:r>
          </w:p>
        </w:tc>
        <w:tc>
          <w:tcPr>
            <w:tcW w:w="8539" w:type="dxa"/>
          </w:tcPr>
          <w:p w14:paraId="081814C0" w14:textId="77777777"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6CA11653" w14:textId="33363D96" w:rsidR="00F95E97" w:rsidRDefault="00F95E97" w:rsidP="00461B8F">
            <w:pPr>
              <w:spacing w:after="0" w:line="240" w:lineRule="auto"/>
              <w:rPr>
                <w:rFonts w:ascii="Arial" w:eastAsia="Times New Roman" w:hAnsi="Arial" w:cs="Arial"/>
                <w:color w:val="1F497D" w:themeColor="text2"/>
                <w:sz w:val="20"/>
                <w:szCs w:val="20"/>
                <w:lang w:eastAsia="en-GB"/>
              </w:rPr>
            </w:pPr>
          </w:p>
          <w:p w14:paraId="3B8607F1" w14:textId="2F347E34" w:rsidR="00830833" w:rsidRPr="00830833" w:rsidRDefault="00830833" w:rsidP="00612512">
            <w:pPr>
              <w:pStyle w:val="ListParagraph"/>
              <w:numPr>
                <w:ilvl w:val="0"/>
                <w:numId w:val="9"/>
              </w:numPr>
              <w:spacing w:after="0" w:line="240" w:lineRule="auto"/>
              <w:rPr>
                <w:rFonts w:ascii="Arial" w:eastAsia="Times New Roman" w:hAnsi="Arial" w:cs="Arial"/>
                <w:color w:val="1F497D" w:themeColor="text2"/>
                <w:sz w:val="20"/>
                <w:szCs w:val="20"/>
                <w:lang w:eastAsia="en-GB"/>
              </w:rPr>
            </w:pPr>
            <w:r w:rsidRPr="00830833">
              <w:rPr>
                <w:rFonts w:ascii="Arial" w:eastAsia="Times New Roman" w:hAnsi="Arial" w:cs="Arial"/>
                <w:i/>
                <w:color w:val="1F497D" w:themeColor="text2"/>
                <w:sz w:val="20"/>
                <w:szCs w:val="20"/>
                <w:lang w:eastAsia="en-GB"/>
              </w:rPr>
              <w:t>Can you count up to 10 in English?</w:t>
            </w:r>
            <w:r>
              <w:rPr>
                <w:rFonts w:ascii="Arial" w:eastAsia="Times New Roman" w:hAnsi="Arial" w:cs="Arial"/>
                <w:color w:val="1F497D" w:themeColor="text2"/>
                <w:sz w:val="20"/>
                <w:szCs w:val="20"/>
                <w:lang w:eastAsia="en-GB"/>
              </w:rPr>
              <w:t xml:space="preserve">  </w:t>
            </w:r>
            <w:r w:rsidRPr="00830833">
              <w:rPr>
                <w:rFonts w:ascii="Arial" w:eastAsia="Times New Roman" w:hAnsi="Arial" w:cs="Arial"/>
                <w:color w:val="000000" w:themeColor="text1"/>
                <w:sz w:val="20"/>
                <w:szCs w:val="20"/>
                <w:lang w:eastAsia="en-GB"/>
              </w:rPr>
              <w:t xml:space="preserve">Count up to 10 in pairs </w:t>
            </w:r>
          </w:p>
          <w:p w14:paraId="557C96C2" w14:textId="77777777" w:rsidR="00830833" w:rsidRPr="00830833" w:rsidRDefault="00830833" w:rsidP="00612512">
            <w:pPr>
              <w:pStyle w:val="ListParagraph"/>
              <w:numPr>
                <w:ilvl w:val="0"/>
                <w:numId w:val="9"/>
              </w:numPr>
              <w:spacing w:after="0" w:line="240" w:lineRule="auto"/>
              <w:rPr>
                <w:rFonts w:ascii="Arial" w:eastAsia="Times New Roman" w:hAnsi="Arial" w:cs="Arial"/>
                <w:i/>
                <w:color w:val="1F497D" w:themeColor="text2"/>
                <w:sz w:val="20"/>
                <w:szCs w:val="20"/>
                <w:lang w:eastAsia="en-GB"/>
              </w:rPr>
            </w:pPr>
            <w:r>
              <w:rPr>
                <w:rFonts w:ascii="Arial" w:eastAsia="Times New Roman" w:hAnsi="Arial" w:cs="Arial"/>
                <w:sz w:val="20"/>
                <w:szCs w:val="20"/>
                <w:lang w:eastAsia="en-GB"/>
              </w:rPr>
              <w:t xml:space="preserve">Explain that today we are going to count up to 10 in Spanish.  </w:t>
            </w:r>
            <w:r w:rsidRPr="00830833">
              <w:rPr>
                <w:rFonts w:ascii="Arial" w:eastAsia="Times New Roman" w:hAnsi="Arial" w:cs="Arial"/>
                <w:i/>
                <w:color w:val="1F497D" w:themeColor="text2"/>
                <w:sz w:val="20"/>
                <w:szCs w:val="20"/>
                <w:lang w:eastAsia="en-GB"/>
              </w:rPr>
              <w:t>Do you know any numbers in Spanish already?  Where did you learn them?</w:t>
            </w:r>
          </w:p>
          <w:p w14:paraId="0BDA6C62" w14:textId="77777777" w:rsidR="00830833" w:rsidRPr="00830833" w:rsidRDefault="00830833" w:rsidP="00830833">
            <w:pPr>
              <w:pStyle w:val="ListParagraph"/>
              <w:spacing w:after="0" w:line="240" w:lineRule="auto"/>
              <w:rPr>
                <w:rFonts w:ascii="Arial" w:eastAsia="Times New Roman" w:hAnsi="Arial" w:cs="Arial"/>
                <w:color w:val="1F497D" w:themeColor="text2"/>
                <w:sz w:val="20"/>
                <w:szCs w:val="20"/>
                <w:lang w:eastAsia="en-GB"/>
              </w:rPr>
            </w:pPr>
          </w:p>
          <w:p w14:paraId="4C8EE5F1" w14:textId="77777777" w:rsidR="00830833" w:rsidRPr="00830833" w:rsidRDefault="00830833" w:rsidP="00830833">
            <w:pPr>
              <w:pStyle w:val="ListParagraph"/>
              <w:spacing w:after="0" w:line="240" w:lineRule="auto"/>
              <w:rPr>
                <w:rFonts w:ascii="Arial" w:eastAsia="Times New Roman" w:hAnsi="Arial" w:cs="Arial"/>
                <w:color w:val="1F497D" w:themeColor="text2"/>
                <w:sz w:val="20"/>
                <w:szCs w:val="20"/>
                <w:lang w:eastAsia="en-GB"/>
              </w:rPr>
            </w:pPr>
          </w:p>
          <w:p w14:paraId="731561D3" w14:textId="27B0824B" w:rsidR="00F95E97" w:rsidRDefault="00F95E97" w:rsidP="00830833">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Main Activity</w:t>
            </w:r>
          </w:p>
          <w:p w14:paraId="39834DB7" w14:textId="7D49307B" w:rsidR="00830833" w:rsidRDefault="00830833" w:rsidP="00830833">
            <w:pPr>
              <w:spacing w:after="0" w:line="240" w:lineRule="auto"/>
              <w:rPr>
                <w:rFonts w:ascii="Arial" w:eastAsia="Times New Roman" w:hAnsi="Arial" w:cs="Arial"/>
                <w:b/>
                <w:sz w:val="20"/>
                <w:szCs w:val="20"/>
                <w:u w:val="single"/>
                <w:lang w:eastAsia="en-GB"/>
              </w:rPr>
            </w:pPr>
          </w:p>
          <w:p w14:paraId="7BD5D810" w14:textId="5B8B8B91" w:rsidR="00830833" w:rsidRPr="00830833" w:rsidRDefault="00830833" w:rsidP="00612512">
            <w:pPr>
              <w:pStyle w:val="ListParagraph"/>
              <w:numPr>
                <w:ilvl w:val="0"/>
                <w:numId w:val="15"/>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Introduce numbers 1-10 (slide</w:t>
            </w:r>
            <w:r w:rsidR="00FE65E9">
              <w:rPr>
                <w:rFonts w:ascii="Arial" w:eastAsia="Times New Roman" w:hAnsi="Arial" w:cs="Arial"/>
                <w:sz w:val="20"/>
                <w:szCs w:val="20"/>
                <w:lang w:eastAsia="en-GB"/>
              </w:rPr>
              <w:t>s 4-13</w:t>
            </w:r>
            <w:r>
              <w:rPr>
                <w:rFonts w:ascii="Arial" w:eastAsia="Times New Roman" w:hAnsi="Arial" w:cs="Arial"/>
                <w:sz w:val="20"/>
                <w:szCs w:val="20"/>
                <w:lang w:eastAsia="en-GB"/>
              </w:rPr>
              <w:t xml:space="preserve">). </w:t>
            </w:r>
          </w:p>
          <w:p w14:paraId="07997B92" w14:textId="77777777" w:rsidR="00D41B47" w:rsidRPr="00D41B47" w:rsidRDefault="00830833" w:rsidP="00612512">
            <w:pPr>
              <w:pStyle w:val="ListParagraph"/>
              <w:numPr>
                <w:ilvl w:val="0"/>
                <w:numId w:val="15"/>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Rehearse pronunciation of numbers, focussing on the ‘v’ sound in </w:t>
            </w:r>
            <w:r w:rsidRPr="00D41B47">
              <w:rPr>
                <w:rFonts w:ascii="Arial" w:eastAsia="Times New Roman" w:hAnsi="Arial" w:cs="Arial"/>
                <w:color w:val="F79646" w:themeColor="accent6"/>
                <w:sz w:val="20"/>
                <w:szCs w:val="20"/>
                <w:lang w:eastAsia="en-GB"/>
              </w:rPr>
              <w:t xml:space="preserve">‘nueve’ </w:t>
            </w:r>
            <w:r>
              <w:rPr>
                <w:rFonts w:ascii="Arial" w:eastAsia="Times New Roman" w:hAnsi="Arial" w:cs="Arial"/>
                <w:sz w:val="20"/>
                <w:szCs w:val="20"/>
                <w:lang w:eastAsia="en-GB"/>
              </w:rPr>
              <w:t xml:space="preserve">and the ‘z’ sound in </w:t>
            </w:r>
            <w:r w:rsidRPr="00D41B47">
              <w:rPr>
                <w:rFonts w:ascii="Arial" w:eastAsia="Times New Roman" w:hAnsi="Arial" w:cs="Arial"/>
                <w:color w:val="F79646" w:themeColor="accent6"/>
                <w:sz w:val="20"/>
                <w:szCs w:val="20"/>
                <w:lang w:eastAsia="en-GB"/>
              </w:rPr>
              <w:t>‘diez’</w:t>
            </w:r>
            <w:r>
              <w:rPr>
                <w:rFonts w:ascii="Arial" w:eastAsia="Times New Roman" w:hAnsi="Arial" w:cs="Arial"/>
                <w:sz w:val="20"/>
                <w:szCs w:val="20"/>
                <w:lang w:eastAsia="en-GB"/>
              </w:rPr>
              <w:t>.</w:t>
            </w:r>
          </w:p>
          <w:p w14:paraId="336A71C7" w14:textId="0507C10C" w:rsidR="00D41B47" w:rsidRPr="00D41B47" w:rsidRDefault="00D41B47" w:rsidP="00612512">
            <w:pPr>
              <w:pStyle w:val="ListParagraph"/>
              <w:numPr>
                <w:ilvl w:val="0"/>
                <w:numId w:val="15"/>
              </w:numPr>
              <w:rPr>
                <w:lang w:val="es-ES"/>
              </w:rPr>
            </w:pPr>
            <w:r w:rsidRPr="00D41B47">
              <w:rPr>
                <w:rFonts w:ascii="Arial" w:hAnsi="Arial" w:cs="Arial"/>
                <w:sz w:val="20"/>
                <w:szCs w:val="20"/>
                <w:lang w:eastAsia="en-GB"/>
              </w:rPr>
              <w:t xml:space="preserve">Either listen to a numbers song on youtube (such as: </w:t>
            </w:r>
            <w:r w:rsidRPr="00D41B47">
              <w:rPr>
                <w:rFonts w:ascii="Arial" w:hAnsi="Arial" w:cs="Arial"/>
                <w:sz w:val="20"/>
                <w:szCs w:val="20"/>
              </w:rPr>
              <w:t xml:space="preserve">Numbers Song in Spanish. </w:t>
            </w:r>
            <w:r w:rsidRPr="00D41B47">
              <w:rPr>
                <w:rFonts w:ascii="Arial" w:hAnsi="Arial" w:cs="Arial"/>
                <w:sz w:val="20"/>
                <w:szCs w:val="20"/>
                <w:lang w:val="es-ES"/>
              </w:rPr>
              <w:t>Canci</w:t>
            </w:r>
            <w:r w:rsidR="00FE65E9">
              <w:rPr>
                <w:rFonts w:ascii="Arial" w:hAnsi="Arial" w:cs="Arial"/>
                <w:sz w:val="20"/>
                <w:szCs w:val="20"/>
                <w:lang w:val="es-ES"/>
              </w:rPr>
              <w:t>ó</w:t>
            </w:r>
            <w:r w:rsidRPr="00D41B47">
              <w:rPr>
                <w:rFonts w:ascii="Arial" w:hAnsi="Arial" w:cs="Arial"/>
                <w:sz w:val="20"/>
                <w:szCs w:val="20"/>
                <w:lang w:val="es-ES"/>
              </w:rPr>
              <w:t>n de los N</w:t>
            </w:r>
            <w:r w:rsidR="00FE65E9">
              <w:rPr>
                <w:rFonts w:ascii="Arial" w:hAnsi="Arial" w:cs="Arial"/>
                <w:sz w:val="20"/>
                <w:szCs w:val="20"/>
                <w:lang w:val="es-ES"/>
              </w:rPr>
              <w:t>ú</w:t>
            </w:r>
            <w:r w:rsidRPr="00D41B47">
              <w:rPr>
                <w:rFonts w:ascii="Arial" w:hAnsi="Arial" w:cs="Arial"/>
                <w:sz w:val="20"/>
                <w:szCs w:val="20"/>
                <w:lang w:val="es-ES"/>
              </w:rPr>
              <w:t xml:space="preserve">meros </w:t>
            </w:r>
            <w:r w:rsidRPr="00D41B47">
              <w:rPr>
                <w:lang w:val="es-ES"/>
              </w:rPr>
              <w:t xml:space="preserve"> </w:t>
            </w:r>
            <w:hyperlink r:id="rId8" w:history="1">
              <w:r w:rsidRPr="00D41B47">
                <w:rPr>
                  <w:rStyle w:val="Hyperlink"/>
                  <w:lang w:val="es-ES"/>
                </w:rPr>
                <w:t>https://www.youtube.com/watch?v=8ydJr1Is8xI</w:t>
              </w:r>
            </w:hyperlink>
          </w:p>
          <w:p w14:paraId="78537E96" w14:textId="5D8060FF" w:rsidR="00D41B47" w:rsidRPr="00D41B47" w:rsidRDefault="00D41B47" w:rsidP="00612512">
            <w:pPr>
              <w:pStyle w:val="ListParagraph"/>
              <w:numPr>
                <w:ilvl w:val="0"/>
                <w:numId w:val="15"/>
              </w:numPr>
              <w:spacing w:after="0" w:line="240" w:lineRule="auto"/>
              <w:rPr>
                <w:rFonts w:ascii="Arial" w:eastAsia="Times New Roman" w:hAnsi="Arial" w:cs="Arial"/>
                <w:b/>
                <w:sz w:val="20"/>
                <w:szCs w:val="20"/>
                <w:u w:val="single"/>
                <w:lang w:eastAsia="en-GB"/>
              </w:rPr>
            </w:pPr>
            <w:r w:rsidRPr="00D41B47">
              <w:rPr>
                <w:rFonts w:ascii="Arial" w:eastAsia="Times New Roman" w:hAnsi="Arial" w:cs="Arial"/>
                <w:sz w:val="20"/>
                <w:szCs w:val="20"/>
                <w:lang w:eastAsia="en-GB"/>
              </w:rPr>
              <w:t>Or use slide</w:t>
            </w:r>
            <w:r w:rsidR="00FE65E9">
              <w:rPr>
                <w:rFonts w:ascii="Arial" w:eastAsia="Times New Roman" w:hAnsi="Arial" w:cs="Arial"/>
                <w:sz w:val="20"/>
                <w:szCs w:val="20"/>
                <w:lang w:eastAsia="en-GB"/>
              </w:rPr>
              <w:t xml:space="preserve"> 65</w:t>
            </w:r>
            <w:r w:rsidRPr="00D41B47">
              <w:rPr>
                <w:rFonts w:ascii="Arial" w:eastAsia="Times New Roman" w:hAnsi="Arial" w:cs="Arial"/>
                <w:sz w:val="20"/>
                <w:szCs w:val="20"/>
                <w:lang w:eastAsia="en-GB"/>
              </w:rPr>
              <w:t xml:space="preserve"> to </w:t>
            </w:r>
            <w:r>
              <w:rPr>
                <w:rFonts w:ascii="Arial" w:eastAsia="Times New Roman" w:hAnsi="Arial" w:cs="Arial"/>
                <w:sz w:val="20"/>
                <w:szCs w:val="20"/>
                <w:lang w:eastAsia="en-GB"/>
              </w:rPr>
              <w:t xml:space="preserve">practice the call and respond chant. </w:t>
            </w:r>
          </w:p>
          <w:p w14:paraId="14D6EFDC" w14:textId="0BF3CF97" w:rsidR="00D41B47" w:rsidRPr="00094493" w:rsidRDefault="00094493" w:rsidP="00612512">
            <w:pPr>
              <w:pStyle w:val="ListParagraph"/>
              <w:numPr>
                <w:ilvl w:val="0"/>
                <w:numId w:val="15"/>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Throw a bean bag to different sts and ask them to count up to 10 and then back down to 1.  </w:t>
            </w:r>
          </w:p>
          <w:p w14:paraId="236F95A5" w14:textId="77777777" w:rsidR="00094493" w:rsidRPr="00D41B47" w:rsidRDefault="00094493" w:rsidP="00094493">
            <w:pPr>
              <w:pStyle w:val="ListParagraph"/>
              <w:spacing w:after="0" w:line="240" w:lineRule="auto"/>
              <w:rPr>
                <w:rFonts w:ascii="Arial" w:eastAsia="Times New Roman" w:hAnsi="Arial" w:cs="Arial"/>
                <w:b/>
                <w:sz w:val="20"/>
                <w:szCs w:val="20"/>
                <w:u w:val="single"/>
                <w:lang w:eastAsia="en-GB"/>
              </w:rPr>
            </w:pPr>
          </w:p>
          <w:p w14:paraId="1656DEB4" w14:textId="2115F7AC" w:rsidR="00F95E97"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62CB3D93" w14:textId="77777777" w:rsidR="00FE65E9" w:rsidRDefault="00FE65E9" w:rsidP="00461B8F">
            <w:pPr>
              <w:spacing w:after="0" w:line="240" w:lineRule="auto"/>
              <w:rPr>
                <w:rFonts w:ascii="Arial" w:eastAsia="Times New Roman" w:hAnsi="Arial" w:cs="Arial"/>
                <w:b/>
                <w:sz w:val="20"/>
                <w:szCs w:val="20"/>
                <w:u w:val="single"/>
                <w:lang w:eastAsia="en-GB"/>
              </w:rPr>
            </w:pPr>
          </w:p>
          <w:p w14:paraId="412007D1" w14:textId="516D4D22" w:rsidR="00F95E97" w:rsidRPr="00094493" w:rsidRDefault="00094493" w:rsidP="00612512">
            <w:pPr>
              <w:pStyle w:val="ListParagraph"/>
              <w:numPr>
                <w:ilvl w:val="0"/>
                <w:numId w:val="18"/>
              </w:numPr>
              <w:spacing w:after="0" w:line="240" w:lineRule="auto"/>
              <w:rPr>
                <w:rFonts w:ascii="Arial" w:eastAsia="Times New Roman" w:hAnsi="Arial" w:cs="Arial"/>
                <w:i/>
                <w:color w:val="1F497D" w:themeColor="text2"/>
                <w:sz w:val="20"/>
                <w:szCs w:val="20"/>
                <w:lang w:eastAsia="en-GB"/>
              </w:rPr>
            </w:pPr>
            <w:r w:rsidRPr="00094493">
              <w:rPr>
                <w:rFonts w:ascii="Arial" w:eastAsia="Times New Roman" w:hAnsi="Arial" w:cs="Arial"/>
                <w:i/>
                <w:color w:val="1F497D" w:themeColor="text2"/>
                <w:sz w:val="20"/>
                <w:szCs w:val="20"/>
                <w:lang w:eastAsia="en-GB"/>
              </w:rPr>
              <w:lastRenderedPageBreak/>
              <w:t>Why do you think songs help us to remember words?  What other ways could we try and remember numbers in Spanish?</w:t>
            </w:r>
          </w:p>
        </w:tc>
        <w:tc>
          <w:tcPr>
            <w:tcW w:w="2268" w:type="dxa"/>
          </w:tcPr>
          <w:p w14:paraId="0C0148BF" w14:textId="77777777" w:rsidR="00830833" w:rsidRDefault="00830833" w:rsidP="0012225C">
            <w:pPr>
              <w:pStyle w:val="ListParagraph"/>
              <w:numPr>
                <w:ilvl w:val="0"/>
                <w:numId w:val="1"/>
              </w:numPr>
              <w:rPr>
                <w:rFonts w:ascii="Arial" w:hAnsi="Arial" w:cs="Arial"/>
                <w:sz w:val="20"/>
                <w:szCs w:val="20"/>
              </w:rPr>
            </w:pPr>
            <w:r w:rsidRPr="00830833">
              <w:rPr>
                <w:rFonts w:ascii="Arial" w:hAnsi="Arial" w:cs="Arial"/>
                <w:sz w:val="20"/>
                <w:szCs w:val="20"/>
              </w:rPr>
              <w:lastRenderedPageBreak/>
              <w:t xml:space="preserve">Los Números – 1-20 PowerPoint </w:t>
            </w:r>
          </w:p>
          <w:p w14:paraId="05E5F18A" w14:textId="17A463A4" w:rsidR="0012225C" w:rsidRPr="0012225C" w:rsidRDefault="0012225C" w:rsidP="0012225C">
            <w:pPr>
              <w:pStyle w:val="ListParagraph"/>
              <w:numPr>
                <w:ilvl w:val="0"/>
                <w:numId w:val="1"/>
              </w:numPr>
              <w:rPr>
                <w:rFonts w:ascii="Arial" w:hAnsi="Arial" w:cs="Arial"/>
                <w:sz w:val="20"/>
                <w:szCs w:val="20"/>
              </w:rPr>
            </w:pPr>
            <w:r>
              <w:rPr>
                <w:rFonts w:ascii="Arial" w:hAnsi="Arial" w:cs="Arial"/>
                <w:sz w:val="20"/>
                <w:szCs w:val="20"/>
              </w:rPr>
              <w:t>Bean bag</w:t>
            </w:r>
          </w:p>
        </w:tc>
      </w:tr>
      <w:tr w:rsidR="00F95E97" w:rsidRPr="002C3D9C" w14:paraId="2AE102F7" w14:textId="77777777" w:rsidTr="00830833">
        <w:trPr>
          <w:cantSplit/>
          <w:trHeight w:val="920"/>
        </w:trPr>
        <w:tc>
          <w:tcPr>
            <w:tcW w:w="958" w:type="dxa"/>
            <w:textDirection w:val="btLr"/>
          </w:tcPr>
          <w:p w14:paraId="43B4819A" w14:textId="4570E9C2"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2</w:t>
            </w:r>
          </w:p>
        </w:tc>
        <w:tc>
          <w:tcPr>
            <w:tcW w:w="1700" w:type="dxa"/>
          </w:tcPr>
          <w:p w14:paraId="7EDCBC3F" w14:textId="358F457D" w:rsidR="00F95E97" w:rsidRPr="00484EF0" w:rsidRDefault="00071455" w:rsidP="0024179C">
            <w:pPr>
              <w:rPr>
                <w:rFonts w:ascii="Arial" w:hAnsi="Arial" w:cs="Arial"/>
                <w:b/>
                <w:sz w:val="20"/>
                <w:szCs w:val="20"/>
              </w:rPr>
            </w:pPr>
            <w:r w:rsidRPr="00484EF0">
              <w:rPr>
                <w:rFonts w:ascii="Arial" w:hAnsi="Arial" w:cs="Arial"/>
                <w:b/>
                <w:sz w:val="20"/>
                <w:szCs w:val="20"/>
              </w:rPr>
              <w:t xml:space="preserve">To </w:t>
            </w:r>
            <w:r w:rsidR="00484EF0" w:rsidRPr="00484EF0">
              <w:rPr>
                <w:rFonts w:ascii="Arial" w:hAnsi="Arial" w:cs="Arial"/>
                <w:b/>
                <w:sz w:val="20"/>
                <w:szCs w:val="20"/>
              </w:rPr>
              <w:t xml:space="preserve">recognise numbers in Spanish up to 10. </w:t>
            </w:r>
          </w:p>
        </w:tc>
        <w:tc>
          <w:tcPr>
            <w:tcW w:w="2690" w:type="dxa"/>
          </w:tcPr>
          <w:p w14:paraId="752EABC7" w14:textId="00C599CC" w:rsidR="00F95E97" w:rsidRPr="00FE65E9" w:rsidRDefault="005D2088" w:rsidP="00FE65E9">
            <w:pPr>
              <w:pStyle w:val="ListParagraph"/>
              <w:numPr>
                <w:ilvl w:val="0"/>
                <w:numId w:val="25"/>
              </w:numPr>
              <w:tabs>
                <w:tab w:val="right" w:pos="2761"/>
              </w:tabs>
              <w:rPr>
                <w:rFonts w:ascii="Arial" w:hAnsi="Arial" w:cs="Arial"/>
                <w:color w:val="000000" w:themeColor="text1"/>
                <w:sz w:val="20"/>
                <w:szCs w:val="20"/>
              </w:rPr>
            </w:pPr>
            <w:r w:rsidRPr="00FE65E9">
              <w:rPr>
                <w:rFonts w:ascii="Arial" w:hAnsi="Arial" w:cs="Arial"/>
                <w:color w:val="000000" w:themeColor="text1"/>
                <w:sz w:val="20"/>
                <w:szCs w:val="20"/>
              </w:rPr>
              <w:t>Same as above</w:t>
            </w:r>
          </w:p>
        </w:tc>
        <w:tc>
          <w:tcPr>
            <w:tcW w:w="8539" w:type="dxa"/>
          </w:tcPr>
          <w:p w14:paraId="72A400CB" w14:textId="0ACCA0DA"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674390BA" w14:textId="26141EFE" w:rsidR="00094493" w:rsidRDefault="00094493" w:rsidP="00F95E97">
            <w:pPr>
              <w:spacing w:after="0" w:line="240" w:lineRule="auto"/>
              <w:rPr>
                <w:rFonts w:ascii="Arial" w:eastAsia="Times New Roman" w:hAnsi="Arial" w:cs="Arial"/>
                <w:b/>
                <w:sz w:val="20"/>
                <w:szCs w:val="20"/>
                <w:u w:val="single"/>
                <w:lang w:eastAsia="en-GB"/>
              </w:rPr>
            </w:pPr>
          </w:p>
          <w:p w14:paraId="6CF5AD91" w14:textId="49CC8683" w:rsidR="00094493" w:rsidRPr="00094493" w:rsidRDefault="00094493" w:rsidP="00612512">
            <w:pPr>
              <w:pStyle w:val="ListParagraph"/>
              <w:numPr>
                <w:ilvl w:val="0"/>
                <w:numId w:val="1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Sing a numbers to 10 song from youtube (see previous lesson) or practice the call and response chant (slide </w:t>
            </w:r>
            <w:r w:rsidR="0012225C">
              <w:rPr>
                <w:rFonts w:ascii="Arial" w:eastAsia="Times New Roman" w:hAnsi="Arial" w:cs="Arial"/>
                <w:sz w:val="20"/>
                <w:szCs w:val="20"/>
                <w:lang w:eastAsia="en-GB"/>
              </w:rPr>
              <w:t>65</w:t>
            </w:r>
            <w:r>
              <w:rPr>
                <w:rFonts w:ascii="Arial" w:eastAsia="Times New Roman" w:hAnsi="Arial" w:cs="Arial"/>
                <w:sz w:val="20"/>
                <w:szCs w:val="20"/>
                <w:lang w:eastAsia="en-GB"/>
              </w:rPr>
              <w:t xml:space="preserve">). </w:t>
            </w:r>
          </w:p>
          <w:p w14:paraId="18BF5E2A" w14:textId="77777777" w:rsidR="00F95E97" w:rsidRPr="00E17C53" w:rsidRDefault="00F95E97" w:rsidP="00F95E97">
            <w:pPr>
              <w:spacing w:after="0" w:line="240" w:lineRule="auto"/>
              <w:rPr>
                <w:rFonts w:ascii="Arial" w:eastAsia="Times New Roman" w:hAnsi="Arial" w:cs="Arial"/>
                <w:i/>
                <w:color w:val="1F497D" w:themeColor="text2"/>
                <w:sz w:val="20"/>
                <w:szCs w:val="20"/>
                <w:lang w:eastAsia="en-GB"/>
              </w:rPr>
            </w:pPr>
          </w:p>
          <w:p w14:paraId="008C32D3"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1D8679A8" w14:textId="43FA0BD6" w:rsidR="00F95E97" w:rsidRDefault="00F95E97" w:rsidP="00094493">
            <w:pPr>
              <w:spacing w:after="0" w:line="240" w:lineRule="auto"/>
              <w:rPr>
                <w:rFonts w:ascii="Arial" w:eastAsia="Times New Roman" w:hAnsi="Arial" w:cs="Arial"/>
                <w:sz w:val="20"/>
                <w:szCs w:val="20"/>
                <w:lang w:eastAsia="en-GB"/>
              </w:rPr>
            </w:pPr>
          </w:p>
          <w:p w14:paraId="6AA4E569" w14:textId="28970DEF" w:rsidR="00094493" w:rsidRDefault="00094493" w:rsidP="00612512">
            <w:pPr>
              <w:pStyle w:val="ListParagraph"/>
              <w:numPr>
                <w:ilvl w:val="0"/>
                <w:numId w:val="1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Explain that today we are going to recognise words for numbers in Spanish.  </w:t>
            </w:r>
          </w:p>
          <w:p w14:paraId="447F26A1" w14:textId="41099A25" w:rsidR="00094493" w:rsidRPr="00D41B47" w:rsidRDefault="00094493" w:rsidP="00612512">
            <w:pPr>
              <w:pStyle w:val="ListParagraph"/>
              <w:numPr>
                <w:ilvl w:val="0"/>
                <w:numId w:val="15"/>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Review how each number is written (slide</w:t>
            </w:r>
            <w:r w:rsidR="0012225C">
              <w:rPr>
                <w:rFonts w:ascii="Arial" w:eastAsia="Times New Roman" w:hAnsi="Arial" w:cs="Arial"/>
                <w:sz w:val="20"/>
                <w:szCs w:val="20"/>
                <w:lang w:eastAsia="en-GB"/>
              </w:rPr>
              <w:t xml:space="preserve"> 3</w:t>
            </w:r>
            <w:r>
              <w:rPr>
                <w:rFonts w:ascii="Arial" w:eastAsia="Times New Roman" w:hAnsi="Arial" w:cs="Arial"/>
                <w:sz w:val="20"/>
                <w:szCs w:val="20"/>
                <w:lang w:eastAsia="en-GB"/>
              </w:rPr>
              <w:t xml:space="preserve">) and point out different phoneme grapheme correspondence from English.  E.g.  on the ‘v’ sound in </w:t>
            </w:r>
            <w:r w:rsidRPr="00D41B47">
              <w:rPr>
                <w:rFonts w:ascii="Arial" w:eastAsia="Times New Roman" w:hAnsi="Arial" w:cs="Arial"/>
                <w:color w:val="F79646" w:themeColor="accent6"/>
                <w:sz w:val="20"/>
                <w:szCs w:val="20"/>
                <w:lang w:eastAsia="en-GB"/>
              </w:rPr>
              <w:t xml:space="preserve">‘nueve’ </w:t>
            </w:r>
            <w:r>
              <w:rPr>
                <w:rFonts w:ascii="Arial" w:eastAsia="Times New Roman" w:hAnsi="Arial" w:cs="Arial"/>
                <w:sz w:val="20"/>
                <w:szCs w:val="20"/>
                <w:lang w:eastAsia="en-GB"/>
              </w:rPr>
              <w:t xml:space="preserve">and the ‘z’ sound in </w:t>
            </w:r>
            <w:r w:rsidRPr="00D41B47">
              <w:rPr>
                <w:rFonts w:ascii="Arial" w:eastAsia="Times New Roman" w:hAnsi="Arial" w:cs="Arial"/>
                <w:color w:val="F79646" w:themeColor="accent6"/>
                <w:sz w:val="20"/>
                <w:szCs w:val="20"/>
                <w:lang w:eastAsia="en-GB"/>
              </w:rPr>
              <w:t>‘diez’</w:t>
            </w:r>
            <w:r>
              <w:rPr>
                <w:rFonts w:ascii="Arial" w:eastAsia="Times New Roman" w:hAnsi="Arial" w:cs="Arial"/>
                <w:sz w:val="20"/>
                <w:szCs w:val="20"/>
                <w:lang w:eastAsia="en-GB"/>
              </w:rPr>
              <w:t>.</w:t>
            </w:r>
          </w:p>
          <w:p w14:paraId="45FE459E" w14:textId="0EB43750" w:rsidR="00094493" w:rsidRPr="00631FCE" w:rsidRDefault="00094493" w:rsidP="00631FCE">
            <w:pPr>
              <w:pStyle w:val="ListParagraph"/>
              <w:numPr>
                <w:ilvl w:val="0"/>
                <w:numId w:val="1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Play </w:t>
            </w:r>
            <w:r w:rsidRPr="00631FCE">
              <w:rPr>
                <w:rFonts w:ascii="Arial" w:eastAsia="Times New Roman" w:hAnsi="Arial" w:cs="Arial"/>
                <w:b/>
                <w:color w:val="9BBB59" w:themeColor="accent3"/>
                <w:sz w:val="20"/>
                <w:szCs w:val="20"/>
                <w:lang w:eastAsia="en-GB"/>
              </w:rPr>
              <w:t>Word Flash</w:t>
            </w:r>
            <w:r w:rsidRPr="00631FCE">
              <w:rPr>
                <w:rFonts w:ascii="Arial" w:eastAsia="Times New Roman" w:hAnsi="Arial" w:cs="Arial"/>
                <w:color w:val="9BBB59" w:themeColor="accent3"/>
                <w:sz w:val="20"/>
                <w:szCs w:val="20"/>
                <w:lang w:eastAsia="en-GB"/>
              </w:rPr>
              <w:t xml:space="preserve"> </w:t>
            </w:r>
            <w:r>
              <w:rPr>
                <w:rFonts w:ascii="Arial" w:eastAsia="Times New Roman" w:hAnsi="Arial" w:cs="Arial"/>
                <w:sz w:val="20"/>
                <w:szCs w:val="20"/>
                <w:lang w:eastAsia="en-GB"/>
              </w:rPr>
              <w:t>(slide</w:t>
            </w:r>
            <w:r w:rsidR="00631FCE">
              <w:rPr>
                <w:rFonts w:ascii="Arial" w:eastAsia="Times New Roman" w:hAnsi="Arial" w:cs="Arial"/>
                <w:sz w:val="20"/>
                <w:szCs w:val="20"/>
                <w:lang w:eastAsia="en-GB"/>
              </w:rPr>
              <w:t xml:space="preserve"> 66</w:t>
            </w:r>
            <w:r w:rsidRPr="00631FCE">
              <w:rPr>
                <w:rFonts w:ascii="Arial" w:eastAsia="Times New Roman" w:hAnsi="Arial" w:cs="Arial"/>
                <w:sz w:val="20"/>
                <w:szCs w:val="20"/>
                <w:lang w:eastAsia="en-GB"/>
              </w:rPr>
              <w:t>).  Click on the slide and different words will appear.  Sts show that number on their number fan (do not call out the number!).</w:t>
            </w:r>
          </w:p>
          <w:p w14:paraId="21500948" w14:textId="4D0D81CD" w:rsidR="00094493" w:rsidRDefault="00094493" w:rsidP="00612512">
            <w:pPr>
              <w:pStyle w:val="ListParagraph"/>
              <w:numPr>
                <w:ilvl w:val="0"/>
                <w:numId w:val="1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Sts </w:t>
            </w:r>
            <w:r w:rsidR="00AB4D0C">
              <w:rPr>
                <w:rFonts w:ascii="Arial" w:eastAsia="Times New Roman" w:hAnsi="Arial" w:cs="Arial"/>
                <w:sz w:val="20"/>
                <w:szCs w:val="20"/>
                <w:lang w:eastAsia="en-GB"/>
              </w:rPr>
              <w:t xml:space="preserve">match the word </w:t>
            </w:r>
            <w:r>
              <w:rPr>
                <w:rFonts w:ascii="Arial" w:eastAsia="Times New Roman" w:hAnsi="Arial" w:cs="Arial"/>
                <w:sz w:val="20"/>
                <w:szCs w:val="20"/>
                <w:lang w:eastAsia="en-GB"/>
              </w:rPr>
              <w:t xml:space="preserve">to the correct number (Activity PowerPoint slide </w:t>
            </w:r>
            <w:r w:rsidR="00AB4D0C">
              <w:rPr>
                <w:rFonts w:ascii="Arial" w:eastAsia="Times New Roman" w:hAnsi="Arial" w:cs="Arial"/>
                <w:sz w:val="20"/>
                <w:szCs w:val="20"/>
                <w:lang w:eastAsia="en-GB"/>
              </w:rPr>
              <w:t>30</w:t>
            </w:r>
            <w:r>
              <w:rPr>
                <w:rFonts w:ascii="Arial" w:eastAsia="Times New Roman" w:hAnsi="Arial" w:cs="Arial"/>
                <w:sz w:val="20"/>
                <w:szCs w:val="20"/>
                <w:lang w:eastAsia="en-GB"/>
              </w:rPr>
              <w:t>).</w:t>
            </w:r>
            <w:r w:rsidR="00B32394">
              <w:rPr>
                <w:rFonts w:ascii="Arial" w:eastAsia="Times New Roman" w:hAnsi="Arial" w:cs="Arial"/>
                <w:sz w:val="20"/>
                <w:szCs w:val="20"/>
                <w:lang w:eastAsia="en-GB"/>
              </w:rPr>
              <w:t xml:space="preserve">  Encourage sts to use a ruler.  </w:t>
            </w:r>
          </w:p>
          <w:p w14:paraId="2DB5A0BF" w14:textId="77777777" w:rsidR="00094493" w:rsidRPr="00094493" w:rsidRDefault="00094493" w:rsidP="00094493">
            <w:pPr>
              <w:pStyle w:val="ListParagraph"/>
              <w:spacing w:after="0" w:line="240" w:lineRule="auto"/>
              <w:rPr>
                <w:rFonts w:ascii="Arial" w:eastAsia="Times New Roman" w:hAnsi="Arial" w:cs="Arial"/>
                <w:sz w:val="20"/>
                <w:szCs w:val="20"/>
                <w:lang w:eastAsia="en-GB"/>
              </w:rPr>
            </w:pPr>
          </w:p>
          <w:p w14:paraId="4AF5F3EE"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48097535"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1487631E" w14:textId="77777777" w:rsidR="00F95E97" w:rsidRDefault="00094493" w:rsidP="0061251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Play </w:t>
            </w:r>
            <w:r w:rsidRPr="00094493">
              <w:rPr>
                <w:rFonts w:ascii="Arial" w:hAnsi="Arial" w:cs="Arial"/>
                <w:b/>
                <w:color w:val="9BBB59" w:themeColor="accent3"/>
                <w:sz w:val="20"/>
                <w:szCs w:val="20"/>
              </w:rPr>
              <w:t>Quick Write</w:t>
            </w:r>
            <w:r>
              <w:rPr>
                <w:rFonts w:ascii="Arial" w:hAnsi="Arial" w:cs="Arial"/>
                <w:sz w:val="20"/>
                <w:szCs w:val="20"/>
              </w:rPr>
              <w:t xml:space="preserve">.  T says a number and sts write </w:t>
            </w:r>
            <w:r w:rsidR="005D2088">
              <w:rPr>
                <w:rFonts w:ascii="Arial" w:hAnsi="Arial" w:cs="Arial"/>
                <w:sz w:val="20"/>
                <w:szCs w:val="20"/>
              </w:rPr>
              <w:t xml:space="preserve">the number on their whiteboard.  </w:t>
            </w:r>
          </w:p>
          <w:p w14:paraId="63150320" w14:textId="01A82730" w:rsidR="005D2088" w:rsidRPr="00E17C53" w:rsidRDefault="005D2088" w:rsidP="0061251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Emphasis having a go and trying to sound out the word.  </w:t>
            </w:r>
          </w:p>
        </w:tc>
        <w:tc>
          <w:tcPr>
            <w:tcW w:w="2268" w:type="dxa"/>
          </w:tcPr>
          <w:p w14:paraId="433C187B" w14:textId="77777777" w:rsidR="00830833" w:rsidRDefault="00830833" w:rsidP="00612512">
            <w:pPr>
              <w:pStyle w:val="ListParagraph"/>
              <w:numPr>
                <w:ilvl w:val="0"/>
                <w:numId w:val="10"/>
              </w:numPr>
              <w:rPr>
                <w:rFonts w:ascii="Arial" w:hAnsi="Arial" w:cs="Arial"/>
                <w:sz w:val="20"/>
                <w:szCs w:val="20"/>
              </w:rPr>
            </w:pPr>
            <w:r w:rsidRPr="00830833">
              <w:rPr>
                <w:rFonts w:ascii="Arial" w:hAnsi="Arial" w:cs="Arial"/>
                <w:sz w:val="20"/>
                <w:szCs w:val="20"/>
              </w:rPr>
              <w:t xml:space="preserve">Los Números – 1-20 PowerPoint </w:t>
            </w:r>
          </w:p>
          <w:p w14:paraId="092DDC8C" w14:textId="6D2F7745" w:rsidR="00F95E97" w:rsidRDefault="00830833" w:rsidP="00612512">
            <w:pPr>
              <w:pStyle w:val="ListParagraph"/>
              <w:numPr>
                <w:ilvl w:val="0"/>
                <w:numId w:val="10"/>
              </w:numPr>
              <w:rPr>
                <w:rFonts w:ascii="Arial" w:hAnsi="Arial" w:cs="Arial"/>
                <w:sz w:val="20"/>
                <w:szCs w:val="20"/>
              </w:rPr>
            </w:pPr>
            <w:r w:rsidRPr="00830833">
              <w:rPr>
                <w:rFonts w:ascii="Arial" w:hAnsi="Arial" w:cs="Arial"/>
                <w:sz w:val="20"/>
                <w:szCs w:val="20"/>
              </w:rPr>
              <w:t>Activity PowerPoint slides</w:t>
            </w:r>
            <w:r w:rsidR="00AB4D0C">
              <w:rPr>
                <w:rFonts w:ascii="Arial" w:hAnsi="Arial" w:cs="Arial"/>
                <w:sz w:val="20"/>
                <w:szCs w:val="20"/>
              </w:rPr>
              <w:t xml:space="preserve"> 30 – x1 per st</w:t>
            </w:r>
          </w:p>
          <w:p w14:paraId="53CF0FFA" w14:textId="40EB2BAE" w:rsidR="00094493" w:rsidRDefault="00094493" w:rsidP="00612512">
            <w:pPr>
              <w:pStyle w:val="ListParagraph"/>
              <w:numPr>
                <w:ilvl w:val="0"/>
                <w:numId w:val="10"/>
              </w:numPr>
              <w:rPr>
                <w:rFonts w:ascii="Arial" w:hAnsi="Arial" w:cs="Arial"/>
                <w:sz w:val="20"/>
                <w:szCs w:val="20"/>
              </w:rPr>
            </w:pPr>
            <w:r>
              <w:rPr>
                <w:rFonts w:ascii="Arial" w:hAnsi="Arial" w:cs="Arial"/>
                <w:sz w:val="20"/>
                <w:szCs w:val="20"/>
              </w:rPr>
              <w:t xml:space="preserve">Number fans – x1 per st </w:t>
            </w:r>
          </w:p>
          <w:p w14:paraId="1EE0A32F" w14:textId="278FDB98" w:rsidR="00094493" w:rsidRPr="00830833" w:rsidRDefault="00094493" w:rsidP="00612512">
            <w:pPr>
              <w:pStyle w:val="ListParagraph"/>
              <w:numPr>
                <w:ilvl w:val="0"/>
                <w:numId w:val="10"/>
              </w:numPr>
              <w:rPr>
                <w:rFonts w:ascii="Arial" w:hAnsi="Arial" w:cs="Arial"/>
                <w:sz w:val="20"/>
                <w:szCs w:val="20"/>
              </w:rPr>
            </w:pPr>
            <w:r>
              <w:rPr>
                <w:rFonts w:ascii="Arial" w:hAnsi="Arial" w:cs="Arial"/>
                <w:sz w:val="20"/>
                <w:szCs w:val="20"/>
              </w:rPr>
              <w:t>Whiteboards</w:t>
            </w:r>
            <w:r w:rsidR="00126CE4">
              <w:rPr>
                <w:rFonts w:ascii="Arial" w:hAnsi="Arial" w:cs="Arial"/>
                <w:sz w:val="20"/>
                <w:szCs w:val="20"/>
              </w:rPr>
              <w:t xml:space="preserve">, </w:t>
            </w:r>
            <w:r>
              <w:rPr>
                <w:rFonts w:ascii="Arial" w:hAnsi="Arial" w:cs="Arial"/>
                <w:sz w:val="20"/>
                <w:szCs w:val="20"/>
              </w:rPr>
              <w:t>pens and rubbers – x1 per st</w:t>
            </w:r>
          </w:p>
        </w:tc>
      </w:tr>
      <w:tr w:rsidR="00F95E97" w:rsidRPr="002C3D9C" w14:paraId="023CEC24" w14:textId="77777777" w:rsidTr="00830833">
        <w:trPr>
          <w:cantSplit/>
          <w:trHeight w:val="920"/>
        </w:trPr>
        <w:tc>
          <w:tcPr>
            <w:tcW w:w="958" w:type="dxa"/>
            <w:textDirection w:val="btLr"/>
          </w:tcPr>
          <w:p w14:paraId="153B7CC0" w14:textId="5BB3DE56"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3</w:t>
            </w:r>
          </w:p>
        </w:tc>
        <w:tc>
          <w:tcPr>
            <w:tcW w:w="1700" w:type="dxa"/>
          </w:tcPr>
          <w:p w14:paraId="377A9B6E" w14:textId="009928F9" w:rsidR="005D2088" w:rsidRDefault="005D2088" w:rsidP="0024179C">
            <w:pPr>
              <w:spacing w:after="0" w:line="240" w:lineRule="auto"/>
              <w:rPr>
                <w:rFonts w:ascii="Arial" w:hAnsi="Arial" w:cs="Arial"/>
                <w:b/>
                <w:sz w:val="20"/>
                <w:szCs w:val="20"/>
              </w:rPr>
            </w:pPr>
            <w:r w:rsidRPr="00484EF0">
              <w:rPr>
                <w:rFonts w:ascii="Arial" w:hAnsi="Arial" w:cs="Arial"/>
                <w:b/>
                <w:sz w:val="20"/>
                <w:szCs w:val="20"/>
              </w:rPr>
              <w:t xml:space="preserve">To </w:t>
            </w:r>
            <w:r w:rsidR="00525240">
              <w:rPr>
                <w:rFonts w:ascii="Arial" w:hAnsi="Arial" w:cs="Arial"/>
                <w:b/>
                <w:sz w:val="20"/>
                <w:szCs w:val="20"/>
              </w:rPr>
              <w:t xml:space="preserve">count how many there are of an object in Spanish. </w:t>
            </w:r>
          </w:p>
          <w:p w14:paraId="262D7C03" w14:textId="5C33E15C" w:rsidR="00F95E97" w:rsidRPr="00484EF0" w:rsidRDefault="00F95E97" w:rsidP="0024179C">
            <w:pPr>
              <w:spacing w:after="0" w:line="240" w:lineRule="auto"/>
              <w:rPr>
                <w:rFonts w:ascii="Arial" w:hAnsi="Arial" w:cs="Arial"/>
                <w:b/>
                <w:sz w:val="20"/>
                <w:szCs w:val="20"/>
              </w:rPr>
            </w:pPr>
          </w:p>
        </w:tc>
        <w:tc>
          <w:tcPr>
            <w:tcW w:w="2690" w:type="dxa"/>
          </w:tcPr>
          <w:p w14:paraId="3E470542" w14:textId="019765D2" w:rsidR="008D5EB5" w:rsidRPr="008D5EB5" w:rsidRDefault="008D5EB5" w:rsidP="00612512">
            <w:pPr>
              <w:pStyle w:val="ListParagraph"/>
              <w:numPr>
                <w:ilvl w:val="0"/>
                <w:numId w:val="20"/>
              </w:numPr>
              <w:spacing w:after="0" w:line="240" w:lineRule="auto"/>
              <w:rPr>
                <w:rFonts w:ascii="Arial" w:hAnsi="Arial" w:cs="Arial"/>
                <w:color w:val="000000" w:themeColor="text1"/>
                <w:sz w:val="20"/>
                <w:szCs w:val="20"/>
              </w:rPr>
            </w:pPr>
            <w:r>
              <w:rPr>
                <w:rFonts w:ascii="Arial" w:hAnsi="Arial" w:cs="Arial"/>
                <w:color w:val="000000" w:themeColor="text1"/>
                <w:sz w:val="20"/>
                <w:szCs w:val="20"/>
              </w:rPr>
              <w:t>Same as above +</w:t>
            </w:r>
          </w:p>
          <w:p w14:paraId="63C58260" w14:textId="498CEC03" w:rsidR="005D2088" w:rsidRPr="005D2088" w:rsidRDefault="005D2088" w:rsidP="00612512">
            <w:pPr>
              <w:pStyle w:val="ListParagraph"/>
              <w:numPr>
                <w:ilvl w:val="0"/>
                <w:numId w:val="20"/>
              </w:numPr>
              <w:spacing w:after="0" w:line="240" w:lineRule="auto"/>
              <w:rPr>
                <w:rFonts w:ascii="Arial" w:hAnsi="Arial" w:cs="Arial"/>
                <w:color w:val="000000" w:themeColor="text1"/>
                <w:sz w:val="20"/>
                <w:szCs w:val="20"/>
              </w:rPr>
            </w:pPr>
            <w:r w:rsidRPr="005D2088">
              <w:rPr>
                <w:rFonts w:ascii="Arial" w:hAnsi="Arial" w:cs="Arial"/>
                <w:color w:val="F79646" w:themeColor="accent6"/>
                <w:sz w:val="20"/>
                <w:szCs w:val="20"/>
              </w:rPr>
              <w:t xml:space="preserve">¿Cuántos hay..? </w:t>
            </w:r>
            <w:r w:rsidRPr="005D2088">
              <w:rPr>
                <w:rFonts w:ascii="Arial" w:hAnsi="Arial" w:cs="Arial"/>
                <w:color w:val="000000" w:themeColor="text1"/>
                <w:sz w:val="20"/>
                <w:szCs w:val="20"/>
              </w:rPr>
              <w:t>– How many are there?</w:t>
            </w:r>
          </w:p>
          <w:p w14:paraId="39FB43A6" w14:textId="2B278C4C" w:rsidR="00F95E97" w:rsidRPr="005D2088" w:rsidRDefault="005D2088" w:rsidP="00612512">
            <w:pPr>
              <w:pStyle w:val="ListParagraph"/>
              <w:numPr>
                <w:ilvl w:val="0"/>
                <w:numId w:val="19"/>
              </w:numPr>
              <w:spacing w:after="0" w:line="240" w:lineRule="auto"/>
              <w:rPr>
                <w:rFonts w:ascii="Arial" w:hAnsi="Arial" w:cs="Arial"/>
                <w:color w:val="000000" w:themeColor="text1"/>
                <w:sz w:val="20"/>
                <w:szCs w:val="20"/>
              </w:rPr>
            </w:pPr>
            <w:r w:rsidRPr="005D2088">
              <w:rPr>
                <w:rFonts w:ascii="Arial" w:hAnsi="Arial" w:cs="Arial"/>
                <w:color w:val="F79646" w:themeColor="accent6"/>
                <w:sz w:val="20"/>
                <w:szCs w:val="20"/>
                <w:lang w:val="es-ES"/>
              </w:rPr>
              <w:t xml:space="preserve">Hay </w:t>
            </w:r>
            <w:r w:rsidRPr="005D2088">
              <w:rPr>
                <w:rFonts w:ascii="Arial" w:hAnsi="Arial" w:cs="Arial"/>
                <w:color w:val="000000" w:themeColor="text1"/>
                <w:sz w:val="20"/>
                <w:szCs w:val="20"/>
                <w:lang w:val="es-ES"/>
              </w:rPr>
              <w:t>– There are…</w:t>
            </w:r>
          </w:p>
        </w:tc>
        <w:tc>
          <w:tcPr>
            <w:tcW w:w="8539" w:type="dxa"/>
          </w:tcPr>
          <w:p w14:paraId="2551B3F6"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72C4F359" w14:textId="08B88E7A" w:rsidR="005D2088" w:rsidRDefault="005D2088" w:rsidP="00F95E97">
            <w:pPr>
              <w:spacing w:after="0" w:line="240" w:lineRule="auto"/>
              <w:rPr>
                <w:rFonts w:ascii="Arial" w:eastAsia="Times New Roman" w:hAnsi="Arial" w:cs="Arial"/>
                <w:i/>
                <w:color w:val="1F497D" w:themeColor="text2"/>
                <w:sz w:val="20"/>
                <w:szCs w:val="20"/>
                <w:lang w:eastAsia="en-GB"/>
              </w:rPr>
            </w:pPr>
          </w:p>
          <w:p w14:paraId="2B3E9C96" w14:textId="360C38D7" w:rsidR="005D2088" w:rsidRPr="005D2088" w:rsidRDefault="005D2088" w:rsidP="00612512">
            <w:pPr>
              <w:pStyle w:val="ListParagraph"/>
              <w:numPr>
                <w:ilvl w:val="0"/>
                <w:numId w:val="19"/>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 xml:space="preserve">Play </w:t>
            </w:r>
            <w:r w:rsidRPr="005D2088">
              <w:rPr>
                <w:rFonts w:ascii="Arial" w:eastAsia="Times New Roman" w:hAnsi="Arial" w:cs="Arial"/>
                <w:b/>
                <w:color w:val="9BBB59" w:themeColor="accent3"/>
                <w:sz w:val="20"/>
                <w:szCs w:val="20"/>
                <w:lang w:eastAsia="en-GB"/>
              </w:rPr>
              <w:t>Word Splat</w:t>
            </w:r>
            <w:r w:rsidRPr="005D2088">
              <w:rPr>
                <w:rFonts w:ascii="Arial" w:eastAsia="Times New Roman" w:hAnsi="Arial" w:cs="Arial"/>
                <w:color w:val="9BBB59" w:themeColor="accent3"/>
                <w:sz w:val="20"/>
                <w:szCs w:val="20"/>
                <w:lang w:eastAsia="en-GB"/>
              </w:rPr>
              <w:t xml:space="preserve"> </w:t>
            </w:r>
            <w:r>
              <w:rPr>
                <w:rFonts w:ascii="Arial" w:eastAsia="Times New Roman" w:hAnsi="Arial" w:cs="Arial"/>
                <w:color w:val="000000" w:themeColor="text1"/>
                <w:sz w:val="20"/>
                <w:szCs w:val="20"/>
                <w:lang w:eastAsia="en-GB"/>
              </w:rPr>
              <w:t xml:space="preserve">(slide </w:t>
            </w:r>
            <w:r w:rsidR="0012225C">
              <w:rPr>
                <w:rFonts w:ascii="Arial" w:eastAsia="Times New Roman" w:hAnsi="Arial" w:cs="Arial"/>
                <w:color w:val="000000" w:themeColor="text1"/>
                <w:sz w:val="20"/>
                <w:szCs w:val="20"/>
                <w:lang w:eastAsia="en-GB"/>
              </w:rPr>
              <w:t>66</w:t>
            </w:r>
            <w:r>
              <w:rPr>
                <w:rFonts w:ascii="Arial" w:eastAsia="Times New Roman" w:hAnsi="Arial" w:cs="Arial"/>
                <w:color w:val="000000" w:themeColor="text1"/>
                <w:sz w:val="20"/>
                <w:szCs w:val="20"/>
                <w:lang w:eastAsia="en-GB"/>
              </w:rPr>
              <w:t>) with numbers to 10.</w:t>
            </w:r>
          </w:p>
          <w:p w14:paraId="5C8CC10E" w14:textId="77777777" w:rsidR="005D2088" w:rsidRPr="005D2088" w:rsidRDefault="005D2088" w:rsidP="005D2088">
            <w:pPr>
              <w:pStyle w:val="ListParagraph"/>
              <w:spacing w:after="0" w:line="240" w:lineRule="auto"/>
              <w:rPr>
                <w:rFonts w:ascii="Arial" w:eastAsia="Times New Roman" w:hAnsi="Arial" w:cs="Arial"/>
                <w:color w:val="1F497D" w:themeColor="text2"/>
                <w:sz w:val="20"/>
                <w:szCs w:val="20"/>
                <w:lang w:eastAsia="en-GB"/>
              </w:rPr>
            </w:pPr>
          </w:p>
          <w:p w14:paraId="063F2417"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3F582873" w14:textId="2CDFFBB2" w:rsidR="00F95E97" w:rsidRDefault="00F95E97" w:rsidP="005D2088">
            <w:pPr>
              <w:spacing w:after="0" w:line="240" w:lineRule="auto"/>
              <w:rPr>
                <w:rFonts w:ascii="Arial" w:eastAsia="Times New Roman" w:hAnsi="Arial" w:cs="Arial"/>
                <w:sz w:val="20"/>
                <w:szCs w:val="20"/>
                <w:lang w:eastAsia="en-GB"/>
              </w:rPr>
            </w:pPr>
          </w:p>
          <w:p w14:paraId="27C795E3" w14:textId="1E7E6738" w:rsidR="005D2088" w:rsidRDefault="005D2088" w:rsidP="00612512">
            <w:pPr>
              <w:pStyle w:val="ListParagraph"/>
              <w:numPr>
                <w:ilvl w:val="0"/>
                <w:numId w:val="19"/>
              </w:numPr>
              <w:spacing w:after="0" w:line="240" w:lineRule="auto"/>
              <w:rPr>
                <w:rFonts w:ascii="Arial" w:eastAsia="Times New Roman" w:hAnsi="Arial" w:cs="Arial"/>
                <w:sz w:val="20"/>
                <w:szCs w:val="20"/>
                <w:lang w:eastAsia="en-GB"/>
              </w:rPr>
            </w:pPr>
            <w:r w:rsidRPr="00E30334">
              <w:rPr>
                <w:rFonts w:ascii="Arial" w:eastAsia="Times New Roman" w:hAnsi="Arial" w:cs="Arial"/>
                <w:sz w:val="20"/>
                <w:szCs w:val="20"/>
                <w:lang w:eastAsia="en-GB"/>
              </w:rPr>
              <w:t xml:space="preserve">Play </w:t>
            </w:r>
            <w:r w:rsidRPr="00E30334">
              <w:rPr>
                <w:rFonts w:ascii="Arial" w:eastAsia="Times New Roman" w:hAnsi="Arial" w:cs="Arial"/>
                <w:b/>
                <w:color w:val="9BBB59" w:themeColor="accent3"/>
                <w:sz w:val="20"/>
                <w:szCs w:val="20"/>
                <w:lang w:eastAsia="en-GB"/>
              </w:rPr>
              <w:t>Cruza el Puente</w:t>
            </w:r>
            <w:r w:rsidRPr="00E30334">
              <w:rPr>
                <w:rFonts w:ascii="Arial" w:eastAsia="Times New Roman" w:hAnsi="Arial" w:cs="Arial"/>
                <w:sz w:val="20"/>
                <w:szCs w:val="20"/>
                <w:lang w:eastAsia="en-GB"/>
              </w:rPr>
              <w:t xml:space="preserve">.  </w:t>
            </w:r>
            <w:r w:rsidRPr="005D2088">
              <w:rPr>
                <w:rFonts w:ascii="Arial" w:eastAsia="Times New Roman" w:hAnsi="Arial" w:cs="Arial"/>
                <w:sz w:val="20"/>
                <w:szCs w:val="20"/>
                <w:lang w:eastAsia="en-GB"/>
              </w:rPr>
              <w:t>Sts sit in a circle on the c</w:t>
            </w:r>
            <w:r>
              <w:rPr>
                <w:rFonts w:ascii="Arial" w:eastAsia="Times New Roman" w:hAnsi="Arial" w:cs="Arial"/>
                <w:sz w:val="20"/>
                <w:szCs w:val="20"/>
                <w:lang w:eastAsia="en-GB"/>
              </w:rPr>
              <w:t>arpet.  T places flash cards (Activity PowerPoint slides</w:t>
            </w:r>
            <w:r w:rsidR="00126CE4">
              <w:rPr>
                <w:rFonts w:ascii="Arial" w:eastAsia="Times New Roman" w:hAnsi="Arial" w:cs="Arial"/>
                <w:sz w:val="20"/>
                <w:szCs w:val="20"/>
                <w:lang w:eastAsia="en-GB"/>
              </w:rPr>
              <w:t xml:space="preserve"> 6 - 10</w:t>
            </w:r>
            <w:r>
              <w:rPr>
                <w:rFonts w:ascii="Arial" w:eastAsia="Times New Roman" w:hAnsi="Arial" w:cs="Arial"/>
                <w:sz w:val="20"/>
                <w:szCs w:val="20"/>
                <w:lang w:eastAsia="en-GB"/>
              </w:rPr>
              <w:t xml:space="preserve">) across the middle of the circle.  One st leaves and the T removes one flash card.  St returns and must </w:t>
            </w:r>
            <w:r w:rsidRPr="00126CE4">
              <w:rPr>
                <w:rFonts w:ascii="Arial" w:eastAsia="Times New Roman" w:hAnsi="Arial" w:cs="Arial"/>
                <w:color w:val="F79646" w:themeColor="accent6"/>
                <w:sz w:val="20"/>
                <w:szCs w:val="20"/>
                <w:lang w:eastAsia="en-GB"/>
              </w:rPr>
              <w:t xml:space="preserve">‘cruza el puente’ </w:t>
            </w:r>
            <w:r>
              <w:rPr>
                <w:rFonts w:ascii="Arial" w:eastAsia="Times New Roman" w:hAnsi="Arial" w:cs="Arial"/>
                <w:sz w:val="20"/>
                <w:szCs w:val="20"/>
                <w:lang w:eastAsia="en-GB"/>
              </w:rPr>
              <w:t xml:space="preserve">(cross the bridge) by saying each word/phrase that corresponds with the flash card.  When they reach the missing flash card they must say what it is.  </w:t>
            </w:r>
          </w:p>
          <w:p w14:paraId="7D88B039" w14:textId="1A3983B2" w:rsidR="005D2088" w:rsidRDefault="005D2088" w:rsidP="00612512">
            <w:pPr>
              <w:pStyle w:val="ListParagraph"/>
              <w:numPr>
                <w:ilvl w:val="0"/>
                <w:numId w:val="20"/>
              </w:numPr>
              <w:spacing w:after="0" w:line="240" w:lineRule="auto"/>
              <w:rPr>
                <w:rFonts w:ascii="Arial" w:hAnsi="Arial" w:cs="Arial"/>
                <w:color w:val="000000" w:themeColor="text1"/>
                <w:sz w:val="20"/>
                <w:szCs w:val="20"/>
              </w:rPr>
            </w:pPr>
            <w:r>
              <w:rPr>
                <w:rFonts w:ascii="Arial" w:eastAsia="Times New Roman" w:hAnsi="Arial" w:cs="Arial"/>
                <w:sz w:val="20"/>
                <w:szCs w:val="20"/>
                <w:lang w:eastAsia="en-GB"/>
              </w:rPr>
              <w:lastRenderedPageBreak/>
              <w:t xml:space="preserve">Introduce the question and answer </w:t>
            </w:r>
            <w:r w:rsidRPr="005D2088">
              <w:rPr>
                <w:rFonts w:ascii="Arial" w:eastAsia="Times New Roman" w:hAnsi="Arial" w:cs="Arial"/>
                <w:color w:val="F79646" w:themeColor="accent6"/>
                <w:sz w:val="20"/>
                <w:szCs w:val="20"/>
                <w:lang w:eastAsia="en-GB"/>
              </w:rPr>
              <w:t>‘</w:t>
            </w:r>
            <w:r w:rsidRPr="005D2088">
              <w:rPr>
                <w:rFonts w:ascii="Arial" w:hAnsi="Arial" w:cs="Arial"/>
                <w:color w:val="F79646" w:themeColor="accent6"/>
                <w:sz w:val="20"/>
                <w:szCs w:val="20"/>
              </w:rPr>
              <w:t>¿Cuántos hay..?</w:t>
            </w:r>
            <w:r>
              <w:rPr>
                <w:rFonts w:ascii="Arial" w:hAnsi="Arial" w:cs="Arial"/>
                <w:color w:val="F79646" w:themeColor="accent6"/>
                <w:sz w:val="20"/>
                <w:szCs w:val="20"/>
              </w:rPr>
              <w:t>’</w:t>
            </w:r>
            <w:r w:rsidRPr="005D2088">
              <w:rPr>
                <w:rFonts w:ascii="Arial" w:hAnsi="Arial" w:cs="Arial"/>
                <w:color w:val="F79646" w:themeColor="accent6"/>
                <w:sz w:val="20"/>
                <w:szCs w:val="20"/>
              </w:rPr>
              <w:t xml:space="preserve"> </w:t>
            </w:r>
            <w:r>
              <w:rPr>
                <w:rFonts w:ascii="Arial" w:hAnsi="Arial" w:cs="Arial"/>
                <w:color w:val="000000" w:themeColor="text1"/>
                <w:sz w:val="20"/>
                <w:szCs w:val="20"/>
              </w:rPr>
              <w:t>(</w:t>
            </w:r>
            <w:r w:rsidRPr="005D2088">
              <w:rPr>
                <w:rFonts w:ascii="Arial" w:hAnsi="Arial" w:cs="Arial"/>
                <w:color w:val="000000" w:themeColor="text1"/>
                <w:sz w:val="20"/>
                <w:szCs w:val="20"/>
              </w:rPr>
              <w:t>How many are there?</w:t>
            </w:r>
            <w:r>
              <w:rPr>
                <w:rFonts w:ascii="Arial" w:hAnsi="Arial" w:cs="Arial"/>
                <w:color w:val="000000" w:themeColor="text1"/>
                <w:sz w:val="20"/>
                <w:szCs w:val="20"/>
              </w:rPr>
              <w:t xml:space="preserve">) and </w:t>
            </w:r>
            <w:r w:rsidRPr="005D2088">
              <w:rPr>
                <w:rFonts w:ascii="Arial" w:hAnsi="Arial" w:cs="Arial"/>
                <w:color w:val="F79646" w:themeColor="accent6"/>
                <w:sz w:val="20"/>
                <w:szCs w:val="20"/>
              </w:rPr>
              <w:t>‘Hay</w:t>
            </w:r>
            <w:r>
              <w:rPr>
                <w:rFonts w:ascii="Arial" w:hAnsi="Arial" w:cs="Arial"/>
                <w:color w:val="F79646" w:themeColor="accent6"/>
                <w:sz w:val="20"/>
                <w:szCs w:val="20"/>
              </w:rPr>
              <w:t>…’</w:t>
            </w:r>
            <w:r w:rsidRPr="005D2088">
              <w:rPr>
                <w:rFonts w:ascii="Arial" w:hAnsi="Arial" w:cs="Arial"/>
                <w:color w:val="F79646" w:themeColor="accent6"/>
                <w:sz w:val="20"/>
                <w:szCs w:val="20"/>
              </w:rPr>
              <w:t xml:space="preserve"> </w:t>
            </w:r>
            <w:r>
              <w:rPr>
                <w:rFonts w:ascii="Arial" w:hAnsi="Arial" w:cs="Arial"/>
                <w:color w:val="000000" w:themeColor="text1"/>
                <w:sz w:val="20"/>
                <w:szCs w:val="20"/>
              </w:rPr>
              <w:t>(T</w:t>
            </w:r>
            <w:r w:rsidRPr="005D2088">
              <w:rPr>
                <w:rFonts w:ascii="Arial" w:hAnsi="Arial" w:cs="Arial"/>
                <w:color w:val="000000" w:themeColor="text1"/>
                <w:sz w:val="20"/>
                <w:szCs w:val="20"/>
              </w:rPr>
              <w:t>here are…</w:t>
            </w:r>
            <w:r>
              <w:rPr>
                <w:rFonts w:ascii="Arial" w:hAnsi="Arial" w:cs="Arial"/>
                <w:color w:val="000000" w:themeColor="text1"/>
                <w:sz w:val="20"/>
                <w:szCs w:val="20"/>
              </w:rPr>
              <w:t>)</w:t>
            </w:r>
            <w:r w:rsidR="00126CE4">
              <w:rPr>
                <w:rFonts w:ascii="Arial" w:hAnsi="Arial" w:cs="Arial"/>
                <w:color w:val="000000" w:themeColor="text1"/>
                <w:sz w:val="20"/>
                <w:szCs w:val="20"/>
              </w:rPr>
              <w:t xml:space="preserve"> on slide 67. </w:t>
            </w:r>
          </w:p>
          <w:p w14:paraId="2B7DFE8F" w14:textId="36581E4D" w:rsidR="00B32394" w:rsidRDefault="00B32394" w:rsidP="00612512">
            <w:pPr>
              <w:pStyle w:val="ListParagraph"/>
              <w:numPr>
                <w:ilvl w:val="0"/>
                <w:numId w:val="20"/>
              </w:numPr>
              <w:spacing w:after="0" w:line="240" w:lineRule="auto"/>
              <w:rPr>
                <w:rFonts w:ascii="Arial" w:hAnsi="Arial" w:cs="Arial"/>
                <w:color w:val="000000" w:themeColor="text1"/>
                <w:sz w:val="20"/>
                <w:szCs w:val="20"/>
              </w:rPr>
            </w:pPr>
            <w:r>
              <w:rPr>
                <w:rFonts w:ascii="Arial" w:eastAsia="Times New Roman" w:hAnsi="Arial" w:cs="Arial"/>
                <w:sz w:val="20"/>
                <w:szCs w:val="20"/>
                <w:lang w:eastAsia="en-GB"/>
              </w:rPr>
              <w:t xml:space="preserve">Please note that if the question is asking about a noun that is feminine the question changes to </w:t>
            </w:r>
            <w:r w:rsidRPr="005D2088">
              <w:rPr>
                <w:rFonts w:ascii="Arial" w:eastAsia="Times New Roman" w:hAnsi="Arial" w:cs="Arial"/>
                <w:color w:val="F79646" w:themeColor="accent6"/>
                <w:sz w:val="20"/>
                <w:szCs w:val="20"/>
                <w:lang w:eastAsia="en-GB"/>
              </w:rPr>
              <w:t>‘</w:t>
            </w:r>
            <w:r w:rsidRPr="005D2088">
              <w:rPr>
                <w:rFonts w:ascii="Arial" w:hAnsi="Arial" w:cs="Arial"/>
                <w:color w:val="F79646" w:themeColor="accent6"/>
                <w:sz w:val="20"/>
                <w:szCs w:val="20"/>
              </w:rPr>
              <w:t>¿Cuánt</w:t>
            </w:r>
            <w:r>
              <w:rPr>
                <w:rFonts w:ascii="Arial" w:hAnsi="Arial" w:cs="Arial"/>
                <w:color w:val="F79646" w:themeColor="accent6"/>
                <w:sz w:val="20"/>
                <w:szCs w:val="20"/>
              </w:rPr>
              <w:t>a</w:t>
            </w:r>
            <w:r w:rsidRPr="005D2088">
              <w:rPr>
                <w:rFonts w:ascii="Arial" w:hAnsi="Arial" w:cs="Arial"/>
                <w:color w:val="F79646" w:themeColor="accent6"/>
                <w:sz w:val="20"/>
                <w:szCs w:val="20"/>
              </w:rPr>
              <w:t>s hay..?</w:t>
            </w:r>
            <w:r>
              <w:rPr>
                <w:rFonts w:ascii="Arial" w:hAnsi="Arial" w:cs="Arial"/>
                <w:color w:val="F79646" w:themeColor="accent6"/>
                <w:sz w:val="20"/>
                <w:szCs w:val="20"/>
              </w:rPr>
              <w:t>’</w:t>
            </w:r>
            <w:r w:rsidRPr="00B32394">
              <w:rPr>
                <w:rFonts w:ascii="Arial" w:hAnsi="Arial" w:cs="Arial"/>
                <w:color w:val="000000" w:themeColor="text1"/>
                <w:sz w:val="20"/>
                <w:szCs w:val="20"/>
              </w:rPr>
              <w:t>.</w:t>
            </w:r>
            <w:r>
              <w:rPr>
                <w:rFonts w:ascii="Arial" w:hAnsi="Arial" w:cs="Arial"/>
                <w:color w:val="000000" w:themeColor="text1"/>
                <w:sz w:val="20"/>
                <w:szCs w:val="20"/>
              </w:rPr>
              <w:t xml:space="preserve">  </w:t>
            </w:r>
          </w:p>
          <w:p w14:paraId="434B0EE6" w14:textId="52353AA2" w:rsidR="005D2088" w:rsidRPr="005D2088" w:rsidRDefault="005D2088" w:rsidP="00612512">
            <w:pPr>
              <w:pStyle w:val="ListParagraph"/>
              <w:numPr>
                <w:ilvl w:val="0"/>
                <w:numId w:val="20"/>
              </w:numPr>
              <w:spacing w:after="0" w:line="240" w:lineRule="auto"/>
              <w:rPr>
                <w:rFonts w:ascii="Arial" w:hAnsi="Arial" w:cs="Arial"/>
                <w:color w:val="000000" w:themeColor="text1"/>
                <w:sz w:val="20"/>
                <w:szCs w:val="20"/>
              </w:rPr>
            </w:pPr>
            <w:r>
              <w:rPr>
                <w:rFonts w:ascii="Arial" w:eastAsia="Times New Roman" w:hAnsi="Arial" w:cs="Arial"/>
                <w:sz w:val="20"/>
                <w:szCs w:val="20"/>
                <w:lang w:eastAsia="en-GB"/>
              </w:rPr>
              <w:t>Model counting the farm animals and saying how many there are (slides</w:t>
            </w:r>
            <w:r w:rsidR="00126CE4">
              <w:rPr>
                <w:rFonts w:ascii="Arial" w:eastAsia="Times New Roman" w:hAnsi="Arial" w:cs="Arial"/>
                <w:sz w:val="20"/>
                <w:szCs w:val="20"/>
                <w:lang w:eastAsia="en-GB"/>
              </w:rPr>
              <w:t xml:space="preserve"> 6</w:t>
            </w:r>
            <w:r w:rsidR="00B32394">
              <w:rPr>
                <w:rFonts w:ascii="Arial" w:eastAsia="Times New Roman" w:hAnsi="Arial" w:cs="Arial"/>
                <w:sz w:val="20"/>
                <w:szCs w:val="20"/>
                <w:lang w:eastAsia="en-GB"/>
              </w:rPr>
              <w:t>9</w:t>
            </w:r>
            <w:r w:rsidR="00126CE4">
              <w:rPr>
                <w:rFonts w:ascii="Arial" w:eastAsia="Times New Roman" w:hAnsi="Arial" w:cs="Arial"/>
                <w:sz w:val="20"/>
                <w:szCs w:val="20"/>
                <w:lang w:eastAsia="en-GB"/>
              </w:rPr>
              <w:t>-7</w:t>
            </w:r>
            <w:r w:rsidR="00B32394">
              <w:rPr>
                <w:rFonts w:ascii="Arial" w:eastAsia="Times New Roman" w:hAnsi="Arial" w:cs="Arial"/>
                <w:sz w:val="20"/>
                <w:szCs w:val="20"/>
                <w:lang w:eastAsia="en-GB"/>
              </w:rPr>
              <w:t>2</w:t>
            </w:r>
            <w:r>
              <w:rPr>
                <w:rFonts w:ascii="Arial" w:eastAsia="Times New Roman" w:hAnsi="Arial" w:cs="Arial"/>
                <w:sz w:val="20"/>
                <w:szCs w:val="20"/>
                <w:lang w:eastAsia="en-GB"/>
              </w:rPr>
              <w:t>).</w:t>
            </w:r>
          </w:p>
          <w:p w14:paraId="0EEF2FE7" w14:textId="5DDDF5A7" w:rsidR="005D2088" w:rsidRDefault="005D2088" w:rsidP="00612512">
            <w:pPr>
              <w:pStyle w:val="ListParagraph"/>
              <w:numPr>
                <w:ilvl w:val="0"/>
                <w:numId w:val="20"/>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Hand out Activity PowerPoint slide </w:t>
            </w:r>
            <w:r w:rsidR="00525240">
              <w:rPr>
                <w:rFonts w:ascii="Arial" w:hAnsi="Arial" w:cs="Arial"/>
                <w:color w:val="000000" w:themeColor="text1"/>
                <w:sz w:val="20"/>
                <w:szCs w:val="20"/>
              </w:rPr>
              <w:t>31</w:t>
            </w:r>
            <w:r w:rsidR="00B32394">
              <w:rPr>
                <w:rFonts w:ascii="Arial" w:hAnsi="Arial" w:cs="Arial"/>
                <w:color w:val="000000" w:themeColor="text1"/>
                <w:sz w:val="20"/>
                <w:szCs w:val="20"/>
              </w:rPr>
              <w:t xml:space="preserve"> or 32</w:t>
            </w:r>
            <w:r w:rsidR="00525240">
              <w:rPr>
                <w:rFonts w:ascii="Arial" w:hAnsi="Arial" w:cs="Arial"/>
                <w:color w:val="000000" w:themeColor="text1"/>
                <w:sz w:val="20"/>
                <w:szCs w:val="20"/>
              </w:rPr>
              <w:t xml:space="preserve"> </w:t>
            </w:r>
            <w:r>
              <w:rPr>
                <w:rFonts w:ascii="Arial" w:hAnsi="Arial" w:cs="Arial"/>
                <w:color w:val="000000" w:themeColor="text1"/>
                <w:sz w:val="20"/>
                <w:szCs w:val="20"/>
              </w:rPr>
              <w:t xml:space="preserve">and explain to sts that they need to write the correct number in each gap. </w:t>
            </w:r>
          </w:p>
          <w:p w14:paraId="0C730414" w14:textId="77777777" w:rsidR="005D2088" w:rsidRPr="005D2088" w:rsidRDefault="005D2088" w:rsidP="005D2088">
            <w:pPr>
              <w:pStyle w:val="ListParagraph"/>
              <w:spacing w:after="0" w:line="240" w:lineRule="auto"/>
              <w:rPr>
                <w:rFonts w:ascii="Arial" w:hAnsi="Arial" w:cs="Arial"/>
                <w:color w:val="000000" w:themeColor="text1"/>
                <w:sz w:val="20"/>
                <w:szCs w:val="20"/>
              </w:rPr>
            </w:pPr>
          </w:p>
          <w:p w14:paraId="3414900E"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5D13E64B"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7BBBC48C" w14:textId="77777777" w:rsidR="00F95E97" w:rsidRPr="008D01E8" w:rsidRDefault="005D2088" w:rsidP="00612512">
            <w:pPr>
              <w:pStyle w:val="ListParagraph"/>
              <w:numPr>
                <w:ilvl w:val="0"/>
                <w:numId w:val="4"/>
              </w:numPr>
              <w:rPr>
                <w:rFonts w:ascii="Arial" w:hAnsi="Arial" w:cs="Arial"/>
                <w:sz w:val="20"/>
                <w:szCs w:val="20"/>
              </w:rPr>
            </w:pPr>
            <w:r>
              <w:rPr>
                <w:rFonts w:ascii="Arial" w:hAnsi="Arial" w:cs="Arial"/>
                <w:sz w:val="20"/>
                <w:szCs w:val="20"/>
              </w:rPr>
              <w:t xml:space="preserve">Review answers with class.  </w:t>
            </w:r>
            <w:r w:rsidRPr="005D2088">
              <w:rPr>
                <w:rFonts w:ascii="Arial" w:hAnsi="Arial" w:cs="Arial"/>
                <w:i/>
                <w:color w:val="1F497D" w:themeColor="text2"/>
                <w:sz w:val="20"/>
                <w:szCs w:val="20"/>
              </w:rPr>
              <w:t>What did you find tricky about the activity?  What helped you to find the answers?</w:t>
            </w:r>
            <w:r w:rsidRPr="005D2088">
              <w:rPr>
                <w:rFonts w:ascii="Arial" w:hAnsi="Arial" w:cs="Arial"/>
                <w:color w:val="1F497D" w:themeColor="text2"/>
                <w:sz w:val="20"/>
                <w:szCs w:val="20"/>
              </w:rPr>
              <w:t xml:space="preserve"> </w:t>
            </w:r>
          </w:p>
          <w:p w14:paraId="21A39E15" w14:textId="4627B0F0" w:rsidR="008D01E8" w:rsidRPr="00E17C53" w:rsidRDefault="008D01E8" w:rsidP="008D01E8">
            <w:pPr>
              <w:pStyle w:val="ListParagraph"/>
              <w:rPr>
                <w:rFonts w:ascii="Arial" w:hAnsi="Arial" w:cs="Arial"/>
                <w:sz w:val="20"/>
                <w:szCs w:val="20"/>
              </w:rPr>
            </w:pPr>
          </w:p>
        </w:tc>
        <w:tc>
          <w:tcPr>
            <w:tcW w:w="2268" w:type="dxa"/>
          </w:tcPr>
          <w:p w14:paraId="0A822722" w14:textId="77777777" w:rsidR="00830833" w:rsidRDefault="00830833" w:rsidP="00612512">
            <w:pPr>
              <w:pStyle w:val="ListParagraph"/>
              <w:numPr>
                <w:ilvl w:val="0"/>
                <w:numId w:val="11"/>
              </w:numPr>
              <w:rPr>
                <w:rFonts w:ascii="Arial" w:hAnsi="Arial" w:cs="Arial"/>
                <w:sz w:val="20"/>
                <w:szCs w:val="20"/>
              </w:rPr>
            </w:pPr>
            <w:r w:rsidRPr="00830833">
              <w:rPr>
                <w:rFonts w:ascii="Arial" w:hAnsi="Arial" w:cs="Arial"/>
                <w:sz w:val="20"/>
                <w:szCs w:val="20"/>
              </w:rPr>
              <w:lastRenderedPageBreak/>
              <w:t xml:space="preserve">Los Números – 1-20 PowerPoint </w:t>
            </w:r>
          </w:p>
          <w:p w14:paraId="47B9E799" w14:textId="77777777" w:rsidR="00F95E97" w:rsidRDefault="00126CE4" w:rsidP="00612512">
            <w:pPr>
              <w:pStyle w:val="ListParagraph"/>
              <w:numPr>
                <w:ilvl w:val="0"/>
                <w:numId w:val="11"/>
              </w:numPr>
              <w:rPr>
                <w:rFonts w:ascii="Arial" w:hAnsi="Arial" w:cs="Arial"/>
                <w:sz w:val="20"/>
                <w:szCs w:val="20"/>
              </w:rPr>
            </w:pPr>
            <w:r>
              <w:rPr>
                <w:rFonts w:ascii="Arial" w:hAnsi="Arial" w:cs="Arial"/>
                <w:sz w:val="20"/>
                <w:szCs w:val="20"/>
              </w:rPr>
              <w:t>Flashcards -</w:t>
            </w:r>
            <w:r w:rsidR="00830833" w:rsidRPr="00830833">
              <w:rPr>
                <w:rFonts w:ascii="Arial" w:hAnsi="Arial" w:cs="Arial"/>
                <w:sz w:val="20"/>
                <w:szCs w:val="20"/>
              </w:rPr>
              <w:t>Activity PowerPoint slides</w:t>
            </w:r>
            <w:r w:rsidR="005D2088">
              <w:rPr>
                <w:rFonts w:ascii="Arial" w:hAnsi="Arial" w:cs="Arial"/>
                <w:sz w:val="20"/>
                <w:szCs w:val="20"/>
              </w:rPr>
              <w:t xml:space="preserve"> </w:t>
            </w:r>
            <w:r>
              <w:rPr>
                <w:rFonts w:ascii="Arial" w:hAnsi="Arial" w:cs="Arial"/>
                <w:sz w:val="20"/>
                <w:szCs w:val="20"/>
              </w:rPr>
              <w:t>6 -10</w:t>
            </w:r>
          </w:p>
          <w:p w14:paraId="618D3BD3" w14:textId="76061633" w:rsidR="00525240" w:rsidRPr="00830833" w:rsidRDefault="00525240" w:rsidP="00612512">
            <w:pPr>
              <w:pStyle w:val="ListParagraph"/>
              <w:numPr>
                <w:ilvl w:val="0"/>
                <w:numId w:val="11"/>
              </w:numPr>
              <w:rPr>
                <w:rFonts w:ascii="Arial" w:hAnsi="Arial" w:cs="Arial"/>
                <w:sz w:val="20"/>
                <w:szCs w:val="20"/>
              </w:rPr>
            </w:pPr>
            <w:r>
              <w:rPr>
                <w:rFonts w:ascii="Arial" w:hAnsi="Arial" w:cs="Arial"/>
                <w:sz w:val="20"/>
                <w:szCs w:val="20"/>
              </w:rPr>
              <w:t xml:space="preserve">Activity PowerPoint slide </w:t>
            </w:r>
            <w:r w:rsidR="00297D9E">
              <w:rPr>
                <w:rFonts w:ascii="Arial" w:hAnsi="Arial" w:cs="Arial"/>
                <w:sz w:val="20"/>
                <w:szCs w:val="20"/>
              </w:rPr>
              <w:t>31</w:t>
            </w:r>
            <w:r w:rsidR="00B32394">
              <w:rPr>
                <w:rFonts w:ascii="Arial" w:hAnsi="Arial" w:cs="Arial"/>
                <w:sz w:val="20"/>
                <w:szCs w:val="20"/>
              </w:rPr>
              <w:t xml:space="preserve"> or 32</w:t>
            </w:r>
            <w:r w:rsidR="00297D9E">
              <w:rPr>
                <w:rFonts w:ascii="Arial" w:hAnsi="Arial" w:cs="Arial"/>
                <w:sz w:val="20"/>
                <w:szCs w:val="20"/>
              </w:rPr>
              <w:t xml:space="preserve"> – x1 per st</w:t>
            </w:r>
          </w:p>
        </w:tc>
      </w:tr>
      <w:tr w:rsidR="00F95E97" w:rsidRPr="002C3D9C" w14:paraId="61E1C859" w14:textId="77777777" w:rsidTr="00830833">
        <w:trPr>
          <w:cantSplit/>
          <w:trHeight w:val="920"/>
        </w:trPr>
        <w:tc>
          <w:tcPr>
            <w:tcW w:w="958" w:type="dxa"/>
            <w:textDirection w:val="btLr"/>
          </w:tcPr>
          <w:p w14:paraId="763BD66D" w14:textId="575A9D87"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4</w:t>
            </w:r>
          </w:p>
        </w:tc>
        <w:tc>
          <w:tcPr>
            <w:tcW w:w="1700" w:type="dxa"/>
          </w:tcPr>
          <w:p w14:paraId="709DFA06" w14:textId="5F1F0471" w:rsidR="00F95E97" w:rsidRPr="00484EF0" w:rsidRDefault="005D2088" w:rsidP="00071455">
            <w:pPr>
              <w:rPr>
                <w:rFonts w:ascii="Arial" w:hAnsi="Arial" w:cs="Arial"/>
                <w:b/>
                <w:sz w:val="20"/>
                <w:szCs w:val="20"/>
              </w:rPr>
            </w:pPr>
            <w:r w:rsidRPr="00484EF0">
              <w:rPr>
                <w:rFonts w:ascii="Arial" w:hAnsi="Arial" w:cs="Arial"/>
                <w:b/>
                <w:sz w:val="20"/>
                <w:szCs w:val="20"/>
              </w:rPr>
              <w:t xml:space="preserve">To </w:t>
            </w:r>
            <w:r>
              <w:rPr>
                <w:rFonts w:ascii="Arial" w:hAnsi="Arial" w:cs="Arial"/>
                <w:b/>
                <w:sz w:val="20"/>
                <w:szCs w:val="20"/>
              </w:rPr>
              <w:t xml:space="preserve">count in Spanish up to </w:t>
            </w:r>
            <w:r w:rsidR="008D01E8">
              <w:rPr>
                <w:rFonts w:ascii="Arial" w:hAnsi="Arial" w:cs="Arial"/>
                <w:b/>
                <w:sz w:val="20"/>
                <w:szCs w:val="20"/>
              </w:rPr>
              <w:t>15</w:t>
            </w:r>
            <w:r>
              <w:rPr>
                <w:rFonts w:ascii="Arial" w:hAnsi="Arial" w:cs="Arial"/>
                <w:b/>
                <w:sz w:val="20"/>
                <w:szCs w:val="20"/>
              </w:rPr>
              <w:t>.</w:t>
            </w:r>
          </w:p>
        </w:tc>
        <w:tc>
          <w:tcPr>
            <w:tcW w:w="2690" w:type="dxa"/>
          </w:tcPr>
          <w:p w14:paraId="10974C32" w14:textId="70350030" w:rsidR="008D5EB5" w:rsidRPr="008D5EB5" w:rsidRDefault="008D5EB5" w:rsidP="008D5EB5">
            <w:pPr>
              <w:pStyle w:val="ListParagraph"/>
              <w:numPr>
                <w:ilvl w:val="0"/>
                <w:numId w:val="8"/>
              </w:numPr>
              <w:spacing w:after="0" w:line="240" w:lineRule="auto"/>
              <w:rPr>
                <w:rFonts w:ascii="Arial" w:hAnsi="Arial" w:cs="Arial"/>
                <w:color w:val="F79646" w:themeColor="accent6"/>
                <w:sz w:val="20"/>
                <w:szCs w:val="20"/>
              </w:rPr>
            </w:pPr>
            <w:r w:rsidRPr="008D5EB5">
              <w:rPr>
                <w:rFonts w:ascii="Arial" w:hAnsi="Arial" w:cs="Arial"/>
                <w:color w:val="F79646" w:themeColor="accent6"/>
                <w:sz w:val="20"/>
                <w:szCs w:val="20"/>
              </w:rPr>
              <w:t>once</w:t>
            </w:r>
          </w:p>
          <w:p w14:paraId="1752DCA1" w14:textId="77777777" w:rsidR="008D5EB5" w:rsidRPr="00A91453" w:rsidRDefault="008D5EB5" w:rsidP="008D5EB5">
            <w:pPr>
              <w:pStyle w:val="ListParagraph"/>
              <w:numPr>
                <w:ilvl w:val="0"/>
                <w:numId w:val="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doce</w:t>
            </w:r>
          </w:p>
          <w:p w14:paraId="60E6C462" w14:textId="77777777" w:rsidR="008D5EB5" w:rsidRPr="00A91453" w:rsidRDefault="008D5EB5" w:rsidP="008D5EB5">
            <w:pPr>
              <w:pStyle w:val="ListParagraph"/>
              <w:numPr>
                <w:ilvl w:val="0"/>
                <w:numId w:val="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trece</w:t>
            </w:r>
          </w:p>
          <w:p w14:paraId="1008D0C6" w14:textId="77777777" w:rsidR="008D5EB5" w:rsidRPr="00A91453" w:rsidRDefault="008D5EB5" w:rsidP="008D5EB5">
            <w:pPr>
              <w:pStyle w:val="ListParagraph"/>
              <w:numPr>
                <w:ilvl w:val="0"/>
                <w:numId w:val="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catorce</w:t>
            </w:r>
          </w:p>
          <w:p w14:paraId="3D3E085B" w14:textId="77777777" w:rsidR="008D5EB5" w:rsidRPr="00A91453" w:rsidRDefault="008D5EB5" w:rsidP="008D5EB5">
            <w:pPr>
              <w:pStyle w:val="ListParagraph"/>
              <w:numPr>
                <w:ilvl w:val="0"/>
                <w:numId w:val="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quince</w:t>
            </w:r>
          </w:p>
          <w:p w14:paraId="778DB4A2" w14:textId="60B0692E" w:rsidR="00F95E97" w:rsidRPr="00E17C53" w:rsidRDefault="00F95E97" w:rsidP="00CA6508">
            <w:pPr>
              <w:pStyle w:val="ListParagraph"/>
              <w:spacing w:after="0" w:line="240" w:lineRule="auto"/>
              <w:rPr>
                <w:rFonts w:ascii="Arial" w:hAnsi="Arial" w:cs="Arial"/>
                <w:color w:val="000000" w:themeColor="text1"/>
                <w:sz w:val="20"/>
                <w:szCs w:val="20"/>
              </w:rPr>
            </w:pPr>
          </w:p>
        </w:tc>
        <w:tc>
          <w:tcPr>
            <w:tcW w:w="8539" w:type="dxa"/>
          </w:tcPr>
          <w:p w14:paraId="297B15B8"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71FD0AFC" w14:textId="6D702C23" w:rsidR="00F95E97" w:rsidRDefault="00F95E97" w:rsidP="00F95E97">
            <w:pPr>
              <w:spacing w:after="0" w:line="240" w:lineRule="auto"/>
              <w:rPr>
                <w:rFonts w:ascii="Arial" w:eastAsia="Times New Roman" w:hAnsi="Arial" w:cs="Arial"/>
                <w:i/>
                <w:color w:val="1F497D" w:themeColor="text2"/>
                <w:sz w:val="20"/>
                <w:szCs w:val="20"/>
                <w:lang w:eastAsia="en-GB"/>
              </w:rPr>
            </w:pPr>
          </w:p>
          <w:p w14:paraId="035A2F88" w14:textId="3CD48A7B" w:rsidR="008D01E8" w:rsidRPr="008D01E8" w:rsidRDefault="008D01E8" w:rsidP="00612512">
            <w:pPr>
              <w:pStyle w:val="ListParagraph"/>
              <w:numPr>
                <w:ilvl w:val="0"/>
                <w:numId w:val="21"/>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 xml:space="preserve">Play </w:t>
            </w:r>
            <w:r w:rsidRPr="008D01E8">
              <w:rPr>
                <w:rFonts w:ascii="Arial" w:eastAsia="Times New Roman" w:hAnsi="Arial" w:cs="Arial"/>
                <w:b/>
                <w:color w:val="9BBB59" w:themeColor="accent3"/>
                <w:sz w:val="20"/>
                <w:szCs w:val="20"/>
                <w:lang w:eastAsia="en-GB"/>
              </w:rPr>
              <w:t>Enseñadme</w:t>
            </w:r>
            <w:r>
              <w:rPr>
                <w:rFonts w:ascii="Arial" w:eastAsia="Times New Roman" w:hAnsi="Arial" w:cs="Arial"/>
                <w:color w:val="000000" w:themeColor="text1"/>
                <w:sz w:val="20"/>
                <w:szCs w:val="20"/>
                <w:lang w:eastAsia="en-GB"/>
              </w:rPr>
              <w:t xml:space="preserve">.  T says </w:t>
            </w:r>
            <w:r w:rsidRPr="008C6E53">
              <w:rPr>
                <w:rFonts w:ascii="Arial" w:eastAsia="Times New Roman" w:hAnsi="Arial" w:cs="Arial"/>
                <w:color w:val="F79646" w:themeColor="accent6"/>
                <w:sz w:val="20"/>
                <w:szCs w:val="20"/>
                <w:lang w:eastAsia="en-GB"/>
              </w:rPr>
              <w:t xml:space="preserve">‘enseñadme’ </w:t>
            </w:r>
            <w:r>
              <w:rPr>
                <w:rFonts w:ascii="Arial" w:eastAsia="Times New Roman" w:hAnsi="Arial" w:cs="Arial"/>
                <w:color w:val="000000" w:themeColor="text1"/>
                <w:sz w:val="20"/>
                <w:szCs w:val="20"/>
                <w:lang w:eastAsia="en-GB"/>
              </w:rPr>
              <w:t xml:space="preserve">(show me) and a number and sts show that number on their number fan.  </w:t>
            </w:r>
          </w:p>
          <w:p w14:paraId="40D15D09" w14:textId="77777777" w:rsidR="008D01E8" w:rsidRPr="008D01E8" w:rsidRDefault="008D01E8" w:rsidP="008D01E8">
            <w:pPr>
              <w:pStyle w:val="ListParagraph"/>
              <w:spacing w:after="0" w:line="240" w:lineRule="auto"/>
              <w:rPr>
                <w:rFonts w:ascii="Arial" w:eastAsia="Times New Roman" w:hAnsi="Arial" w:cs="Arial"/>
                <w:color w:val="1F497D" w:themeColor="text2"/>
                <w:sz w:val="20"/>
                <w:szCs w:val="20"/>
                <w:lang w:eastAsia="en-GB"/>
              </w:rPr>
            </w:pPr>
          </w:p>
          <w:p w14:paraId="139B48E8"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47489A5D" w14:textId="3BDD1367" w:rsidR="00F95E97" w:rsidRDefault="00F95E97" w:rsidP="008D01E8">
            <w:pPr>
              <w:spacing w:after="0" w:line="240" w:lineRule="auto"/>
              <w:rPr>
                <w:rFonts w:ascii="Arial" w:eastAsia="Times New Roman" w:hAnsi="Arial" w:cs="Arial"/>
                <w:sz w:val="20"/>
                <w:szCs w:val="20"/>
                <w:lang w:eastAsia="en-GB"/>
              </w:rPr>
            </w:pPr>
          </w:p>
          <w:p w14:paraId="2B3E1822" w14:textId="7F5E575C" w:rsidR="008D01E8" w:rsidRDefault="008D01E8" w:rsidP="00612512">
            <w:pPr>
              <w:pStyle w:val="ListParagraph"/>
              <w:numPr>
                <w:ilvl w:val="0"/>
                <w:numId w:val="2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Explain that today we are going to learn to count up to 15</w:t>
            </w:r>
            <w:r w:rsidR="008C6E53">
              <w:rPr>
                <w:rFonts w:ascii="Arial" w:eastAsia="Times New Roman" w:hAnsi="Arial" w:cs="Arial"/>
                <w:sz w:val="20"/>
                <w:szCs w:val="20"/>
                <w:lang w:eastAsia="en-GB"/>
              </w:rPr>
              <w:t>.</w:t>
            </w:r>
          </w:p>
          <w:p w14:paraId="614A4E98" w14:textId="3F96CD75" w:rsidR="008C6E53" w:rsidRDefault="008C6E53" w:rsidP="00612512">
            <w:pPr>
              <w:pStyle w:val="ListParagraph"/>
              <w:numPr>
                <w:ilvl w:val="0"/>
                <w:numId w:val="2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Introduce numbers from 11 – 15 (slides</w:t>
            </w:r>
            <w:r w:rsidR="008D5EB5">
              <w:rPr>
                <w:rFonts w:ascii="Arial" w:eastAsia="Times New Roman" w:hAnsi="Arial" w:cs="Arial"/>
                <w:sz w:val="20"/>
                <w:szCs w:val="20"/>
                <w:lang w:eastAsia="en-GB"/>
              </w:rPr>
              <w:t xml:space="preserve"> 16-20</w:t>
            </w:r>
            <w:r>
              <w:rPr>
                <w:rFonts w:ascii="Arial" w:eastAsia="Times New Roman" w:hAnsi="Arial" w:cs="Arial"/>
                <w:sz w:val="20"/>
                <w:szCs w:val="20"/>
                <w:lang w:eastAsia="en-GB"/>
              </w:rPr>
              <w:t>)</w:t>
            </w:r>
          </w:p>
          <w:p w14:paraId="0CC40F34" w14:textId="727C91C6" w:rsidR="008C6E53" w:rsidRPr="008D5EB5" w:rsidRDefault="008C6E53" w:rsidP="00612512">
            <w:pPr>
              <w:pStyle w:val="ListParagraph"/>
              <w:numPr>
                <w:ilvl w:val="0"/>
                <w:numId w:val="21"/>
              </w:numPr>
              <w:spacing w:after="0" w:line="240" w:lineRule="auto"/>
              <w:rPr>
                <w:rFonts w:ascii="Arial" w:eastAsia="Times New Roman" w:hAnsi="Arial" w:cs="Arial"/>
                <w:i/>
                <w:color w:val="1F497D" w:themeColor="text2"/>
                <w:sz w:val="20"/>
                <w:szCs w:val="20"/>
                <w:lang w:eastAsia="en-GB"/>
              </w:rPr>
            </w:pPr>
            <w:r w:rsidRPr="008D5EB5">
              <w:rPr>
                <w:rFonts w:ascii="Arial" w:eastAsia="Times New Roman" w:hAnsi="Arial" w:cs="Arial"/>
                <w:i/>
                <w:color w:val="1F497D" w:themeColor="text2"/>
                <w:sz w:val="20"/>
                <w:szCs w:val="20"/>
                <w:lang w:eastAsia="en-GB"/>
              </w:rPr>
              <w:t>Can you spot any similarities between 1 and 11, 2 and 12, 3 and 13, 4 and 14 and 5 and 15?  Do you think this might help us remember them?</w:t>
            </w:r>
          </w:p>
          <w:p w14:paraId="2FF1559D" w14:textId="6A973E97" w:rsidR="008C6E53" w:rsidRDefault="008C6E53" w:rsidP="00612512">
            <w:pPr>
              <w:pStyle w:val="ListParagraph"/>
              <w:numPr>
                <w:ilvl w:val="0"/>
                <w:numId w:val="2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Rehearse the pronunciation of each number through choral rehearsal.  </w:t>
            </w:r>
          </w:p>
          <w:p w14:paraId="75BC35E8" w14:textId="1E060F23" w:rsidR="008C6E53" w:rsidRPr="008D5EB5" w:rsidRDefault="008C6E53" w:rsidP="00612512">
            <w:pPr>
              <w:pStyle w:val="ListParagraph"/>
              <w:numPr>
                <w:ilvl w:val="0"/>
                <w:numId w:val="21"/>
              </w:numPr>
              <w:spacing w:after="0" w:line="240" w:lineRule="auto"/>
              <w:rPr>
                <w:rFonts w:ascii="Arial" w:hAnsi="Arial" w:cs="Arial"/>
                <w:sz w:val="20"/>
                <w:szCs w:val="20"/>
                <w:lang w:val="es-ES" w:eastAsia="en-GB"/>
              </w:rPr>
            </w:pPr>
            <w:r w:rsidRPr="008D5EB5">
              <w:rPr>
                <w:rFonts w:ascii="Arial" w:hAnsi="Arial" w:cs="Arial"/>
                <w:sz w:val="20"/>
                <w:szCs w:val="20"/>
                <w:lang w:val="es-ES" w:eastAsia="en-GB"/>
              </w:rPr>
              <w:t xml:space="preserve">Play </w:t>
            </w:r>
            <w:r w:rsidRPr="008D5EB5">
              <w:rPr>
                <w:rFonts w:ascii="Arial" w:hAnsi="Arial" w:cs="Arial"/>
                <w:b/>
                <w:color w:val="9BBB59" w:themeColor="accent3"/>
                <w:sz w:val="20"/>
                <w:szCs w:val="20"/>
                <w:lang w:val="es-ES" w:eastAsia="en-GB"/>
              </w:rPr>
              <w:t>Escuchad y Repetid</w:t>
            </w:r>
            <w:r w:rsidR="008D5EB5" w:rsidRPr="008D5EB5">
              <w:rPr>
                <w:rFonts w:ascii="Arial" w:hAnsi="Arial" w:cs="Arial"/>
                <w:sz w:val="20"/>
                <w:szCs w:val="20"/>
                <w:lang w:val="es-ES" w:eastAsia="en-GB"/>
              </w:rPr>
              <w:t xml:space="preserve"> (slide </w:t>
            </w:r>
            <w:r w:rsidR="00E96176">
              <w:rPr>
                <w:rFonts w:ascii="Arial" w:hAnsi="Arial" w:cs="Arial"/>
                <w:sz w:val="20"/>
                <w:szCs w:val="20"/>
                <w:lang w:val="es-ES" w:eastAsia="en-GB"/>
              </w:rPr>
              <w:t>14</w:t>
            </w:r>
            <w:r w:rsidR="008D5EB5" w:rsidRPr="008D5EB5">
              <w:rPr>
                <w:rFonts w:ascii="Arial" w:hAnsi="Arial" w:cs="Arial"/>
                <w:sz w:val="20"/>
                <w:szCs w:val="20"/>
                <w:lang w:val="es-ES" w:eastAsia="en-GB"/>
              </w:rPr>
              <w:t xml:space="preserve">) </w:t>
            </w:r>
          </w:p>
          <w:p w14:paraId="506D0017" w14:textId="57D09280" w:rsidR="008C6E53" w:rsidRPr="004C3233" w:rsidRDefault="008C6E53" w:rsidP="00612512">
            <w:pPr>
              <w:pStyle w:val="ListParagraph"/>
              <w:numPr>
                <w:ilvl w:val="0"/>
                <w:numId w:val="21"/>
              </w:numPr>
              <w:spacing w:after="0" w:line="240" w:lineRule="auto"/>
              <w:rPr>
                <w:rFonts w:ascii="Arial" w:hAnsi="Arial" w:cs="Arial"/>
                <w:sz w:val="20"/>
                <w:szCs w:val="20"/>
                <w:lang w:eastAsia="en-GB"/>
              </w:rPr>
            </w:pPr>
            <w:r w:rsidRPr="004C3233">
              <w:rPr>
                <w:rFonts w:ascii="Arial" w:hAnsi="Arial" w:cs="Arial"/>
                <w:sz w:val="20"/>
                <w:szCs w:val="20"/>
                <w:lang w:eastAsia="en-GB"/>
              </w:rPr>
              <w:t xml:space="preserve">Play </w:t>
            </w:r>
            <w:r w:rsidRPr="004C3233">
              <w:rPr>
                <w:rFonts w:ascii="Arial" w:hAnsi="Arial" w:cs="Arial"/>
                <w:b/>
                <w:color w:val="9BBB59" w:themeColor="accent3"/>
                <w:sz w:val="20"/>
                <w:szCs w:val="20"/>
                <w:lang w:eastAsia="en-GB"/>
              </w:rPr>
              <w:t>¿</w:t>
            </w:r>
            <w:r>
              <w:rPr>
                <w:rFonts w:ascii="Arial" w:hAnsi="Arial" w:cs="Arial"/>
                <w:b/>
                <w:color w:val="9BBB59" w:themeColor="accent3"/>
                <w:sz w:val="20"/>
                <w:szCs w:val="20"/>
                <w:lang w:eastAsia="en-GB"/>
              </w:rPr>
              <w:t xml:space="preserve">Sí </w:t>
            </w:r>
            <w:r w:rsidRPr="004C3233">
              <w:rPr>
                <w:rFonts w:ascii="Arial" w:hAnsi="Arial" w:cs="Arial"/>
                <w:b/>
                <w:color w:val="9BBB59" w:themeColor="accent3"/>
                <w:sz w:val="20"/>
                <w:szCs w:val="20"/>
                <w:lang w:eastAsia="en-GB"/>
              </w:rPr>
              <w:t xml:space="preserve">o </w:t>
            </w:r>
            <w:r>
              <w:rPr>
                <w:rFonts w:ascii="Arial" w:hAnsi="Arial" w:cs="Arial"/>
                <w:b/>
                <w:color w:val="9BBB59" w:themeColor="accent3"/>
                <w:sz w:val="20"/>
                <w:szCs w:val="20"/>
                <w:lang w:eastAsia="en-GB"/>
              </w:rPr>
              <w:t>N</w:t>
            </w:r>
            <w:r w:rsidRPr="004C3233">
              <w:rPr>
                <w:rFonts w:ascii="Arial" w:hAnsi="Arial" w:cs="Arial"/>
                <w:b/>
                <w:color w:val="9BBB59" w:themeColor="accent3"/>
                <w:sz w:val="20"/>
                <w:szCs w:val="20"/>
                <w:lang w:eastAsia="en-GB"/>
              </w:rPr>
              <w:t>o?</w:t>
            </w:r>
            <w:r>
              <w:rPr>
                <w:rFonts w:ascii="Arial" w:hAnsi="Arial" w:cs="Arial"/>
                <w:b/>
                <w:color w:val="9BBB59" w:themeColor="accent3"/>
                <w:sz w:val="20"/>
                <w:szCs w:val="20"/>
                <w:lang w:eastAsia="en-GB"/>
              </w:rPr>
              <w:t xml:space="preserve"> </w:t>
            </w:r>
            <w:r w:rsidRPr="004C3233">
              <w:rPr>
                <w:rFonts w:ascii="Arial" w:hAnsi="Arial" w:cs="Arial"/>
                <w:sz w:val="20"/>
                <w:szCs w:val="20"/>
                <w:lang w:eastAsia="en-GB"/>
              </w:rPr>
              <w:t xml:space="preserve">(slide </w:t>
            </w:r>
            <w:r w:rsidR="00E96176">
              <w:rPr>
                <w:rFonts w:ascii="Arial" w:hAnsi="Arial" w:cs="Arial"/>
                <w:sz w:val="20"/>
                <w:szCs w:val="20"/>
                <w:lang w:eastAsia="en-GB"/>
              </w:rPr>
              <w:t>14</w:t>
            </w:r>
            <w:r w:rsidRPr="004C3233">
              <w:rPr>
                <w:rFonts w:ascii="Arial" w:hAnsi="Arial" w:cs="Arial"/>
                <w:sz w:val="20"/>
                <w:szCs w:val="20"/>
                <w:lang w:eastAsia="en-GB"/>
              </w:rPr>
              <w:t>)</w:t>
            </w:r>
            <w:r w:rsidRPr="004C3233">
              <w:rPr>
                <w:rFonts w:ascii="Arial" w:hAnsi="Arial" w:cs="Arial"/>
                <w:color w:val="9BBB59" w:themeColor="accent3"/>
                <w:sz w:val="20"/>
                <w:szCs w:val="20"/>
                <w:lang w:eastAsia="en-GB"/>
              </w:rPr>
              <w:t xml:space="preserve"> </w:t>
            </w:r>
            <w:r w:rsidRPr="004C3233">
              <w:rPr>
                <w:rFonts w:ascii="Arial" w:hAnsi="Arial" w:cs="Arial"/>
                <w:sz w:val="20"/>
                <w:szCs w:val="20"/>
                <w:lang w:eastAsia="en-GB"/>
              </w:rPr>
              <w:t xml:space="preserve">– T says a phrase and points at a picture.  If it is correct, sts say </w:t>
            </w:r>
            <w:r w:rsidRPr="004C3233">
              <w:rPr>
                <w:rFonts w:ascii="Arial" w:hAnsi="Arial" w:cs="Arial"/>
                <w:color w:val="F79646" w:themeColor="accent6"/>
                <w:sz w:val="20"/>
                <w:szCs w:val="20"/>
                <w:lang w:eastAsia="en-GB"/>
              </w:rPr>
              <w:t>¡Si</w:t>
            </w:r>
            <w:r w:rsidRPr="00FD0A42">
              <w:rPr>
                <w:rFonts w:ascii="Arial" w:hAnsi="Arial" w:cs="Arial"/>
                <w:color w:val="F79646" w:themeColor="accent6"/>
                <w:sz w:val="20"/>
                <w:szCs w:val="20"/>
                <w:lang w:eastAsia="en-GB"/>
              </w:rPr>
              <w:t>!</w:t>
            </w:r>
            <w:r w:rsidRPr="004C3233">
              <w:rPr>
                <w:rFonts w:ascii="Arial" w:hAnsi="Arial" w:cs="Arial"/>
                <w:sz w:val="20"/>
                <w:szCs w:val="20"/>
                <w:lang w:eastAsia="en-GB"/>
              </w:rPr>
              <w:t xml:space="preserve">.  If it is incorrect, sts say </w:t>
            </w:r>
            <w:r w:rsidRPr="004C3233">
              <w:rPr>
                <w:rFonts w:ascii="Arial" w:hAnsi="Arial" w:cs="Arial"/>
                <w:color w:val="F79646" w:themeColor="accent6"/>
                <w:sz w:val="20"/>
                <w:szCs w:val="20"/>
                <w:lang w:eastAsia="en-GB"/>
              </w:rPr>
              <w:t>¡No!</w:t>
            </w:r>
          </w:p>
          <w:p w14:paraId="00A9580A" w14:textId="1D88B2D7" w:rsidR="008C6E53" w:rsidRPr="00A05387" w:rsidRDefault="008C6E53" w:rsidP="00612512">
            <w:pPr>
              <w:pStyle w:val="ListParagraph"/>
              <w:numPr>
                <w:ilvl w:val="0"/>
                <w:numId w:val="21"/>
              </w:numPr>
              <w:spacing w:after="0" w:line="240" w:lineRule="auto"/>
              <w:rPr>
                <w:rFonts w:ascii="Arial" w:hAnsi="Arial" w:cs="Arial"/>
                <w:sz w:val="20"/>
                <w:szCs w:val="20"/>
                <w:lang w:eastAsia="en-GB"/>
              </w:rPr>
            </w:pPr>
            <w:r w:rsidRPr="004C3233">
              <w:rPr>
                <w:rFonts w:ascii="Arial" w:hAnsi="Arial" w:cs="Arial"/>
                <w:sz w:val="20"/>
                <w:szCs w:val="20"/>
                <w:lang w:eastAsia="en-GB"/>
              </w:rPr>
              <w:t xml:space="preserve">Play </w:t>
            </w:r>
            <w:r w:rsidRPr="004C3233">
              <w:rPr>
                <w:rFonts w:ascii="Arial" w:hAnsi="Arial" w:cs="Arial"/>
                <w:b/>
                <w:color w:val="9BBB59" w:themeColor="accent3"/>
                <w:sz w:val="20"/>
                <w:szCs w:val="20"/>
                <w:lang w:eastAsia="en-GB"/>
              </w:rPr>
              <w:t xml:space="preserve">Dos </w:t>
            </w:r>
            <w:r>
              <w:rPr>
                <w:rFonts w:ascii="Arial" w:hAnsi="Arial" w:cs="Arial"/>
                <w:b/>
                <w:color w:val="9BBB59" w:themeColor="accent3"/>
                <w:sz w:val="20"/>
                <w:szCs w:val="20"/>
                <w:lang w:eastAsia="en-GB"/>
              </w:rPr>
              <w:t>O</w:t>
            </w:r>
            <w:r w:rsidRPr="004C3233">
              <w:rPr>
                <w:rFonts w:ascii="Arial" w:hAnsi="Arial" w:cs="Arial"/>
                <w:b/>
                <w:color w:val="9BBB59" w:themeColor="accent3"/>
                <w:sz w:val="20"/>
                <w:szCs w:val="20"/>
                <w:lang w:eastAsia="en-GB"/>
              </w:rPr>
              <w:t>pciones</w:t>
            </w:r>
            <w:r w:rsidRPr="004C3233">
              <w:rPr>
                <w:rFonts w:ascii="Arial" w:hAnsi="Arial" w:cs="Arial"/>
                <w:color w:val="9BBB59" w:themeColor="accent3"/>
                <w:sz w:val="20"/>
                <w:szCs w:val="20"/>
                <w:lang w:eastAsia="en-GB"/>
              </w:rPr>
              <w:t xml:space="preserve"> </w:t>
            </w:r>
            <w:r w:rsidRPr="004C3233">
              <w:rPr>
                <w:rFonts w:ascii="Arial" w:hAnsi="Arial" w:cs="Arial"/>
                <w:sz w:val="20"/>
                <w:szCs w:val="20"/>
                <w:lang w:eastAsia="en-GB"/>
              </w:rPr>
              <w:t xml:space="preserve">(slide </w:t>
            </w:r>
            <w:r w:rsidR="00E96176">
              <w:rPr>
                <w:rFonts w:ascii="Arial" w:hAnsi="Arial" w:cs="Arial"/>
                <w:sz w:val="20"/>
                <w:szCs w:val="20"/>
                <w:lang w:eastAsia="en-GB"/>
              </w:rPr>
              <w:t>14</w:t>
            </w:r>
            <w:r w:rsidRPr="004C3233">
              <w:rPr>
                <w:rFonts w:ascii="Arial" w:hAnsi="Arial" w:cs="Arial"/>
                <w:sz w:val="20"/>
                <w:szCs w:val="20"/>
                <w:lang w:eastAsia="en-GB"/>
              </w:rPr>
              <w:t xml:space="preserve">) – T says two </w:t>
            </w:r>
            <w:r>
              <w:rPr>
                <w:rFonts w:ascii="Arial" w:hAnsi="Arial" w:cs="Arial"/>
                <w:sz w:val="20"/>
                <w:szCs w:val="20"/>
                <w:lang w:eastAsia="en-GB"/>
              </w:rPr>
              <w:t xml:space="preserve">numbers </w:t>
            </w:r>
            <w:r w:rsidRPr="004C3233">
              <w:rPr>
                <w:rFonts w:ascii="Arial" w:hAnsi="Arial" w:cs="Arial"/>
                <w:sz w:val="20"/>
                <w:szCs w:val="20"/>
                <w:lang w:eastAsia="en-GB"/>
              </w:rPr>
              <w:t xml:space="preserve">and sts repeat back with the correct answer.  </w:t>
            </w:r>
          </w:p>
          <w:p w14:paraId="620F236C" w14:textId="6A256F4E" w:rsidR="008C6E53" w:rsidRPr="008C6E53" w:rsidRDefault="008C6E53" w:rsidP="00612512">
            <w:pPr>
              <w:pStyle w:val="ListParagraph"/>
              <w:numPr>
                <w:ilvl w:val="0"/>
                <w:numId w:val="21"/>
              </w:numPr>
              <w:spacing w:after="0" w:line="240" w:lineRule="auto"/>
              <w:rPr>
                <w:rFonts w:ascii="Arial" w:eastAsia="Times New Roman" w:hAnsi="Arial" w:cs="Arial"/>
                <w:b/>
                <w:sz w:val="20"/>
                <w:szCs w:val="20"/>
                <w:u w:val="single"/>
                <w:lang w:eastAsia="en-GB"/>
              </w:rPr>
            </w:pPr>
            <w:r w:rsidRPr="008C6E53">
              <w:rPr>
                <w:rFonts w:ascii="Arial" w:eastAsia="Times New Roman" w:hAnsi="Arial" w:cs="Arial"/>
                <w:sz w:val="20"/>
                <w:szCs w:val="20"/>
                <w:lang w:eastAsia="en-GB"/>
              </w:rPr>
              <w:t xml:space="preserve">Play </w:t>
            </w:r>
            <w:r w:rsidRPr="008C6E53">
              <w:rPr>
                <w:rFonts w:ascii="Arial" w:eastAsia="Times New Roman" w:hAnsi="Arial" w:cs="Arial"/>
                <w:b/>
                <w:color w:val="9BBB59" w:themeColor="accent3"/>
                <w:sz w:val="20"/>
                <w:szCs w:val="20"/>
                <w:lang w:eastAsia="en-GB"/>
              </w:rPr>
              <w:t>Pasa el Peluche</w:t>
            </w:r>
            <w:r w:rsidRPr="008C6E53">
              <w:rPr>
                <w:rFonts w:ascii="Arial" w:eastAsia="Times New Roman" w:hAnsi="Arial" w:cs="Arial"/>
                <w:color w:val="9BBB59" w:themeColor="accent3"/>
                <w:sz w:val="20"/>
                <w:szCs w:val="20"/>
                <w:lang w:eastAsia="en-GB"/>
              </w:rPr>
              <w:t xml:space="preserve"> </w:t>
            </w:r>
            <w:r w:rsidRPr="008C6E53">
              <w:rPr>
                <w:rFonts w:ascii="Arial" w:eastAsia="Times New Roman" w:hAnsi="Arial" w:cs="Arial"/>
                <w:sz w:val="20"/>
                <w:szCs w:val="20"/>
                <w:lang w:eastAsia="en-GB"/>
              </w:rPr>
              <w:t xml:space="preserve">(Pass the Teddy).  Sit in a circle and pass around the class teddy or even better the Spanish teddy.  Count up to 15 each time.  To challenge sts start from different numbers and count backwards.  </w:t>
            </w:r>
            <w:r>
              <w:rPr>
                <w:rFonts w:ascii="Arial" w:eastAsia="Times New Roman" w:hAnsi="Arial" w:cs="Arial"/>
                <w:sz w:val="20"/>
                <w:szCs w:val="20"/>
                <w:lang w:eastAsia="en-GB"/>
              </w:rPr>
              <w:t>(Nb: sts often find it very difficult to speak in front of the whole class in another language but it is important that they get used to it.  Praise ALL attempts at Spanish and correct by repeating word again after.  If a st really doesn’t want to say anything, don’t force them).</w:t>
            </w:r>
          </w:p>
          <w:p w14:paraId="392BFF1E" w14:textId="77777777" w:rsidR="008C6E53" w:rsidRPr="008C6E53" w:rsidRDefault="008C6E53" w:rsidP="008C6E53">
            <w:pPr>
              <w:spacing w:after="0" w:line="240" w:lineRule="auto"/>
              <w:ind w:left="360"/>
              <w:rPr>
                <w:rFonts w:ascii="Arial" w:eastAsia="Times New Roman" w:hAnsi="Arial" w:cs="Arial"/>
                <w:b/>
                <w:sz w:val="20"/>
                <w:szCs w:val="20"/>
                <w:u w:val="single"/>
                <w:lang w:eastAsia="en-GB"/>
              </w:rPr>
            </w:pPr>
          </w:p>
          <w:p w14:paraId="4756B076" w14:textId="3B1CFC7D" w:rsidR="00F95E97" w:rsidRPr="008C6E53" w:rsidRDefault="00F95E97" w:rsidP="008C6E53">
            <w:pPr>
              <w:spacing w:after="0" w:line="240" w:lineRule="auto"/>
              <w:rPr>
                <w:rFonts w:ascii="Arial" w:eastAsia="Times New Roman" w:hAnsi="Arial" w:cs="Arial"/>
                <w:b/>
                <w:sz w:val="20"/>
                <w:szCs w:val="20"/>
                <w:u w:val="single"/>
                <w:lang w:eastAsia="en-GB"/>
              </w:rPr>
            </w:pPr>
            <w:r w:rsidRPr="008C6E53">
              <w:rPr>
                <w:rFonts w:ascii="Arial" w:eastAsia="Times New Roman" w:hAnsi="Arial" w:cs="Arial"/>
                <w:b/>
                <w:sz w:val="20"/>
                <w:szCs w:val="20"/>
                <w:u w:val="single"/>
                <w:lang w:eastAsia="en-GB"/>
              </w:rPr>
              <w:t xml:space="preserve">Plenary </w:t>
            </w:r>
          </w:p>
          <w:p w14:paraId="7D2DD4E7" w14:textId="5511C6DB" w:rsidR="00F95E97" w:rsidRDefault="00F95E97" w:rsidP="0024179C">
            <w:pPr>
              <w:spacing w:after="0" w:line="240" w:lineRule="auto"/>
              <w:rPr>
                <w:rFonts w:ascii="Arial" w:eastAsia="Times New Roman" w:hAnsi="Arial" w:cs="Arial"/>
                <w:b/>
                <w:sz w:val="20"/>
                <w:szCs w:val="20"/>
                <w:u w:val="single"/>
                <w:lang w:eastAsia="en-GB"/>
              </w:rPr>
            </w:pPr>
          </w:p>
          <w:p w14:paraId="26069355" w14:textId="3E15DB59" w:rsidR="008C6E53" w:rsidRPr="008C6E53" w:rsidRDefault="008C6E53" w:rsidP="00612512">
            <w:pPr>
              <w:pStyle w:val="ListParagraph"/>
              <w:numPr>
                <w:ilvl w:val="0"/>
                <w:numId w:val="2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Sts self-assess against learning objective using their thumbs. </w:t>
            </w:r>
          </w:p>
          <w:p w14:paraId="539FEE59" w14:textId="1F44455C" w:rsidR="00F95E97" w:rsidRPr="00E17C53" w:rsidRDefault="00F95E97" w:rsidP="0024179C">
            <w:pPr>
              <w:pStyle w:val="ListParagraph"/>
              <w:rPr>
                <w:rFonts w:ascii="Arial" w:hAnsi="Arial" w:cs="Arial"/>
                <w:b/>
                <w:i/>
                <w:color w:val="4F81BD" w:themeColor="accent1"/>
                <w:sz w:val="20"/>
                <w:szCs w:val="20"/>
              </w:rPr>
            </w:pPr>
          </w:p>
        </w:tc>
        <w:tc>
          <w:tcPr>
            <w:tcW w:w="2268" w:type="dxa"/>
          </w:tcPr>
          <w:p w14:paraId="68741701" w14:textId="77777777" w:rsidR="00830833" w:rsidRDefault="00830833" w:rsidP="00612512">
            <w:pPr>
              <w:pStyle w:val="ListParagraph"/>
              <w:numPr>
                <w:ilvl w:val="0"/>
                <w:numId w:val="12"/>
              </w:numPr>
              <w:rPr>
                <w:rFonts w:ascii="Arial" w:hAnsi="Arial" w:cs="Arial"/>
                <w:sz w:val="20"/>
                <w:szCs w:val="20"/>
              </w:rPr>
            </w:pPr>
            <w:r w:rsidRPr="00830833">
              <w:rPr>
                <w:rFonts w:ascii="Arial" w:hAnsi="Arial" w:cs="Arial"/>
                <w:sz w:val="20"/>
                <w:szCs w:val="20"/>
              </w:rPr>
              <w:lastRenderedPageBreak/>
              <w:t xml:space="preserve">Los Números – 1-20 PowerPoint </w:t>
            </w:r>
          </w:p>
          <w:p w14:paraId="19C7C91B" w14:textId="77777777" w:rsidR="008D01E8" w:rsidRDefault="008D01E8" w:rsidP="00612512">
            <w:pPr>
              <w:pStyle w:val="ListParagraph"/>
              <w:numPr>
                <w:ilvl w:val="0"/>
                <w:numId w:val="12"/>
              </w:numPr>
              <w:rPr>
                <w:rFonts w:ascii="Arial" w:hAnsi="Arial" w:cs="Arial"/>
                <w:sz w:val="20"/>
                <w:szCs w:val="20"/>
              </w:rPr>
            </w:pPr>
            <w:r>
              <w:rPr>
                <w:rFonts w:ascii="Arial" w:hAnsi="Arial" w:cs="Arial"/>
                <w:sz w:val="20"/>
                <w:szCs w:val="20"/>
              </w:rPr>
              <w:t>Numbers fans – x1 per st</w:t>
            </w:r>
          </w:p>
          <w:p w14:paraId="265D3C5F" w14:textId="5AA07E6E" w:rsidR="008C6E53" w:rsidRPr="00830833" w:rsidRDefault="008C6E53" w:rsidP="00612512">
            <w:pPr>
              <w:pStyle w:val="ListParagraph"/>
              <w:numPr>
                <w:ilvl w:val="0"/>
                <w:numId w:val="12"/>
              </w:numPr>
              <w:rPr>
                <w:rFonts w:ascii="Arial" w:hAnsi="Arial" w:cs="Arial"/>
                <w:sz w:val="20"/>
                <w:szCs w:val="20"/>
              </w:rPr>
            </w:pPr>
            <w:r>
              <w:rPr>
                <w:rFonts w:ascii="Arial" w:hAnsi="Arial" w:cs="Arial"/>
                <w:sz w:val="20"/>
                <w:szCs w:val="20"/>
              </w:rPr>
              <w:t>Teddy</w:t>
            </w:r>
          </w:p>
        </w:tc>
      </w:tr>
      <w:tr w:rsidR="00F95E97" w:rsidRPr="002C3D9C" w14:paraId="1035615A" w14:textId="77777777" w:rsidTr="00830833">
        <w:trPr>
          <w:cantSplit/>
          <w:trHeight w:val="5189"/>
        </w:trPr>
        <w:tc>
          <w:tcPr>
            <w:tcW w:w="958" w:type="dxa"/>
            <w:textDirection w:val="btLr"/>
          </w:tcPr>
          <w:p w14:paraId="69CFB611" w14:textId="498E5FC3" w:rsidR="00F95E97" w:rsidRPr="00BD609D" w:rsidRDefault="00F95E97" w:rsidP="0024179C">
            <w:pPr>
              <w:ind w:left="113" w:right="113"/>
              <w:rPr>
                <w:rFonts w:ascii="Arial" w:hAnsi="Arial" w:cs="Arial"/>
                <w:sz w:val="32"/>
                <w:szCs w:val="32"/>
                <w:lang w:val="es-ES"/>
              </w:rPr>
            </w:pPr>
            <w:r>
              <w:rPr>
                <w:rFonts w:ascii="Arial" w:hAnsi="Arial" w:cs="Arial"/>
                <w:sz w:val="32"/>
                <w:szCs w:val="32"/>
                <w:lang w:val="es-ES"/>
              </w:rPr>
              <w:t>5</w:t>
            </w:r>
          </w:p>
        </w:tc>
        <w:tc>
          <w:tcPr>
            <w:tcW w:w="1700" w:type="dxa"/>
          </w:tcPr>
          <w:p w14:paraId="60889911" w14:textId="6C69F732" w:rsidR="00F95E97" w:rsidRPr="00484EF0" w:rsidRDefault="005D2088" w:rsidP="0024179C">
            <w:pPr>
              <w:rPr>
                <w:rFonts w:ascii="Arial" w:hAnsi="Arial" w:cs="Arial"/>
                <w:b/>
                <w:sz w:val="20"/>
                <w:szCs w:val="20"/>
              </w:rPr>
            </w:pPr>
            <w:r w:rsidRPr="00484EF0">
              <w:rPr>
                <w:rFonts w:ascii="Arial" w:hAnsi="Arial" w:cs="Arial"/>
                <w:b/>
                <w:sz w:val="20"/>
                <w:szCs w:val="20"/>
              </w:rPr>
              <w:t xml:space="preserve">To </w:t>
            </w:r>
            <w:r w:rsidR="008D01E8">
              <w:rPr>
                <w:rFonts w:ascii="Arial" w:hAnsi="Arial" w:cs="Arial"/>
                <w:b/>
                <w:sz w:val="20"/>
                <w:szCs w:val="20"/>
              </w:rPr>
              <w:t>count</w:t>
            </w:r>
            <w:r>
              <w:rPr>
                <w:rFonts w:ascii="Arial" w:hAnsi="Arial" w:cs="Arial"/>
                <w:b/>
                <w:sz w:val="20"/>
                <w:szCs w:val="20"/>
              </w:rPr>
              <w:t xml:space="preserve"> up to 20</w:t>
            </w:r>
            <w:r w:rsidR="001264C9">
              <w:rPr>
                <w:rFonts w:ascii="Arial" w:hAnsi="Arial" w:cs="Arial"/>
                <w:b/>
                <w:sz w:val="20"/>
                <w:szCs w:val="20"/>
              </w:rPr>
              <w:t xml:space="preserve"> in Spanish.  </w:t>
            </w:r>
          </w:p>
        </w:tc>
        <w:tc>
          <w:tcPr>
            <w:tcW w:w="2690" w:type="dxa"/>
          </w:tcPr>
          <w:p w14:paraId="41F01E86" w14:textId="7D4B5FD0" w:rsidR="002518D7" w:rsidRPr="002518D7" w:rsidRDefault="002518D7" w:rsidP="002518D7">
            <w:pPr>
              <w:pStyle w:val="ListParagraph"/>
              <w:numPr>
                <w:ilvl w:val="0"/>
                <w:numId w:val="28"/>
              </w:numPr>
              <w:spacing w:after="0" w:line="240" w:lineRule="auto"/>
              <w:rPr>
                <w:rFonts w:ascii="Arial" w:hAnsi="Arial" w:cs="Arial"/>
                <w:color w:val="F79646" w:themeColor="accent6"/>
                <w:sz w:val="20"/>
                <w:szCs w:val="20"/>
              </w:rPr>
            </w:pPr>
            <w:r w:rsidRPr="002518D7">
              <w:rPr>
                <w:rFonts w:ascii="Arial" w:hAnsi="Arial" w:cs="Arial"/>
                <w:color w:val="F79646" w:themeColor="accent6"/>
                <w:sz w:val="20"/>
                <w:szCs w:val="20"/>
              </w:rPr>
              <w:t>once</w:t>
            </w:r>
          </w:p>
          <w:p w14:paraId="33CFC8E8" w14:textId="634223C6" w:rsidR="002518D7" w:rsidRPr="002518D7" w:rsidRDefault="002518D7" w:rsidP="002518D7">
            <w:pPr>
              <w:pStyle w:val="ListParagraph"/>
              <w:numPr>
                <w:ilvl w:val="0"/>
                <w:numId w:val="28"/>
              </w:numPr>
              <w:spacing w:after="0" w:line="240" w:lineRule="auto"/>
              <w:rPr>
                <w:rFonts w:ascii="Arial" w:hAnsi="Arial" w:cs="Arial"/>
                <w:color w:val="F79646" w:themeColor="accent6"/>
                <w:sz w:val="20"/>
                <w:szCs w:val="20"/>
              </w:rPr>
            </w:pPr>
            <w:r w:rsidRPr="002518D7">
              <w:rPr>
                <w:rFonts w:ascii="Arial" w:hAnsi="Arial" w:cs="Arial"/>
                <w:color w:val="F79646" w:themeColor="accent6"/>
                <w:sz w:val="20"/>
                <w:szCs w:val="20"/>
              </w:rPr>
              <w:t>doce</w:t>
            </w:r>
          </w:p>
          <w:p w14:paraId="455B3809"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trece</w:t>
            </w:r>
          </w:p>
          <w:p w14:paraId="57817D3F"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catorce</w:t>
            </w:r>
          </w:p>
          <w:p w14:paraId="1DAEBAC5"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quince</w:t>
            </w:r>
          </w:p>
          <w:p w14:paraId="533FEC16"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dieciséis</w:t>
            </w:r>
          </w:p>
          <w:p w14:paraId="5650DDA2"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diecisiete</w:t>
            </w:r>
          </w:p>
          <w:p w14:paraId="7753814A"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dieciocho</w:t>
            </w:r>
          </w:p>
          <w:p w14:paraId="5993F43C"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diecinueve</w:t>
            </w:r>
          </w:p>
          <w:p w14:paraId="1C0D817C" w14:textId="77777777" w:rsidR="002518D7" w:rsidRPr="00A91453" w:rsidRDefault="002518D7" w:rsidP="002518D7">
            <w:pPr>
              <w:pStyle w:val="ListParagraph"/>
              <w:numPr>
                <w:ilvl w:val="0"/>
                <w:numId w:val="28"/>
              </w:numPr>
              <w:spacing w:after="0" w:line="240" w:lineRule="auto"/>
              <w:rPr>
                <w:rFonts w:ascii="Arial" w:hAnsi="Arial" w:cs="Arial"/>
                <w:color w:val="F79646" w:themeColor="accent6"/>
                <w:sz w:val="20"/>
                <w:szCs w:val="20"/>
              </w:rPr>
            </w:pPr>
            <w:r w:rsidRPr="00A91453">
              <w:rPr>
                <w:rFonts w:ascii="Arial" w:hAnsi="Arial" w:cs="Arial"/>
                <w:color w:val="F79646" w:themeColor="accent6"/>
                <w:sz w:val="20"/>
                <w:szCs w:val="20"/>
              </w:rPr>
              <w:t>veinte</w:t>
            </w:r>
          </w:p>
          <w:p w14:paraId="73651AC8" w14:textId="2B70C86E" w:rsidR="00F95E97" w:rsidRPr="002518D7" w:rsidRDefault="00F95E97" w:rsidP="002518D7">
            <w:pPr>
              <w:spacing w:after="0" w:line="240" w:lineRule="auto"/>
              <w:rPr>
                <w:rFonts w:ascii="Arial" w:eastAsia="Times New Roman" w:hAnsi="Arial" w:cs="Arial"/>
                <w:color w:val="000000" w:themeColor="text1"/>
                <w:sz w:val="20"/>
                <w:szCs w:val="20"/>
                <w:lang w:eastAsia="en-GB"/>
              </w:rPr>
            </w:pPr>
          </w:p>
        </w:tc>
        <w:tc>
          <w:tcPr>
            <w:tcW w:w="8539" w:type="dxa"/>
          </w:tcPr>
          <w:p w14:paraId="36E93784" w14:textId="6E9E048B"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3F2146FA" w14:textId="77777777" w:rsidR="008C6E53" w:rsidRPr="008C6E53" w:rsidRDefault="008C6E53" w:rsidP="00F95E97">
            <w:pPr>
              <w:spacing w:after="0" w:line="240" w:lineRule="auto"/>
              <w:rPr>
                <w:rFonts w:ascii="Arial" w:eastAsia="Times New Roman" w:hAnsi="Arial" w:cs="Arial"/>
                <w:b/>
                <w:sz w:val="20"/>
                <w:szCs w:val="20"/>
                <w:u w:val="single"/>
                <w:lang w:eastAsia="en-GB"/>
              </w:rPr>
            </w:pPr>
          </w:p>
          <w:p w14:paraId="1EC53EB1" w14:textId="21F81F60" w:rsidR="008C6E53" w:rsidRPr="008C6E53" w:rsidRDefault="008C6E53" w:rsidP="00612512">
            <w:pPr>
              <w:pStyle w:val="ListParagraph"/>
              <w:numPr>
                <w:ilvl w:val="0"/>
                <w:numId w:val="22"/>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Throw the bean bag to different st</w:t>
            </w:r>
            <w:r w:rsidR="00DC0FEF">
              <w:rPr>
                <w:rFonts w:ascii="Arial" w:eastAsia="Times New Roman" w:hAnsi="Arial" w:cs="Arial"/>
                <w:color w:val="000000" w:themeColor="text1"/>
                <w:sz w:val="20"/>
                <w:szCs w:val="20"/>
                <w:lang w:eastAsia="en-GB"/>
              </w:rPr>
              <w:t>s, counting up to 15 as it’s passed to each st</w:t>
            </w:r>
            <w:r>
              <w:rPr>
                <w:rFonts w:ascii="Arial" w:eastAsia="Times New Roman" w:hAnsi="Arial" w:cs="Arial"/>
                <w:color w:val="000000" w:themeColor="text1"/>
                <w:sz w:val="20"/>
                <w:szCs w:val="20"/>
                <w:lang w:eastAsia="en-GB"/>
              </w:rPr>
              <w:t xml:space="preserve">. </w:t>
            </w:r>
          </w:p>
          <w:p w14:paraId="5D7E2BA1" w14:textId="77777777" w:rsidR="008C6E53" w:rsidRPr="008C6E53" w:rsidRDefault="008C6E53" w:rsidP="008C6E53">
            <w:pPr>
              <w:spacing w:after="0" w:line="240" w:lineRule="auto"/>
              <w:rPr>
                <w:rFonts w:ascii="Arial" w:eastAsia="Times New Roman" w:hAnsi="Arial" w:cs="Arial"/>
                <w:color w:val="1F497D" w:themeColor="text2"/>
                <w:sz w:val="20"/>
                <w:szCs w:val="20"/>
                <w:lang w:eastAsia="en-GB"/>
              </w:rPr>
            </w:pPr>
          </w:p>
          <w:p w14:paraId="1DAC3713" w14:textId="29B4CB47" w:rsidR="00F95E97" w:rsidRDefault="00F95E97" w:rsidP="008C6E53">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17E72448" w14:textId="1967AE8F" w:rsidR="008C6E53" w:rsidRDefault="008C6E53" w:rsidP="008C6E53">
            <w:pPr>
              <w:spacing w:after="0" w:line="240" w:lineRule="auto"/>
              <w:rPr>
                <w:rFonts w:ascii="Arial" w:eastAsia="Times New Roman" w:hAnsi="Arial" w:cs="Arial"/>
                <w:b/>
                <w:sz w:val="20"/>
                <w:szCs w:val="20"/>
                <w:u w:val="single"/>
                <w:lang w:eastAsia="en-GB"/>
              </w:rPr>
            </w:pPr>
          </w:p>
          <w:p w14:paraId="39A0539B" w14:textId="48FE3BE6" w:rsidR="008C6E53" w:rsidRPr="008C6E53" w:rsidRDefault="008C6E53" w:rsidP="00612512">
            <w:pPr>
              <w:pStyle w:val="ListParagraph"/>
              <w:numPr>
                <w:ilvl w:val="0"/>
                <w:numId w:val="22"/>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Explain that today we are going to learn numbers up to 20. </w:t>
            </w:r>
          </w:p>
          <w:p w14:paraId="5C4CD4D9" w14:textId="00D9C11D" w:rsidR="008C6E53" w:rsidRPr="008C6E53" w:rsidRDefault="008C6E53" w:rsidP="00612512">
            <w:pPr>
              <w:pStyle w:val="ListParagraph"/>
              <w:numPr>
                <w:ilvl w:val="0"/>
                <w:numId w:val="22"/>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Introduce numbers to 20 (slides</w:t>
            </w:r>
            <w:r w:rsidR="0044079F">
              <w:rPr>
                <w:rFonts w:ascii="Arial" w:eastAsia="Times New Roman" w:hAnsi="Arial" w:cs="Arial"/>
                <w:sz w:val="20"/>
                <w:szCs w:val="20"/>
                <w:lang w:eastAsia="en-GB"/>
              </w:rPr>
              <w:t xml:space="preserve"> 21-25</w:t>
            </w:r>
            <w:r>
              <w:rPr>
                <w:rFonts w:ascii="Arial" w:eastAsia="Times New Roman" w:hAnsi="Arial" w:cs="Arial"/>
                <w:sz w:val="20"/>
                <w:szCs w:val="20"/>
                <w:lang w:eastAsia="en-GB"/>
              </w:rPr>
              <w:t xml:space="preserve">) and ask sts to practice the pronunciation. </w:t>
            </w:r>
          </w:p>
          <w:p w14:paraId="3E717C02" w14:textId="68C81E11" w:rsidR="008C6E53" w:rsidRPr="008C6E53" w:rsidRDefault="008C6E53" w:rsidP="00612512">
            <w:pPr>
              <w:pStyle w:val="ListParagraph"/>
              <w:numPr>
                <w:ilvl w:val="0"/>
                <w:numId w:val="22"/>
              </w:numPr>
              <w:spacing w:after="0" w:line="240" w:lineRule="auto"/>
              <w:rPr>
                <w:rFonts w:ascii="Arial" w:eastAsia="Times New Roman" w:hAnsi="Arial" w:cs="Arial"/>
                <w:b/>
                <w:i/>
                <w:color w:val="1F497D" w:themeColor="text2"/>
                <w:sz w:val="20"/>
                <w:szCs w:val="20"/>
                <w:u w:val="single"/>
                <w:lang w:eastAsia="en-GB"/>
              </w:rPr>
            </w:pPr>
            <w:r>
              <w:rPr>
                <w:rFonts w:ascii="Arial" w:eastAsia="Times New Roman" w:hAnsi="Arial" w:cs="Arial"/>
                <w:sz w:val="20"/>
                <w:szCs w:val="20"/>
                <w:lang w:eastAsia="en-GB"/>
              </w:rPr>
              <w:t xml:space="preserve">Point out/elicit similarities between 6 and 16, 7 and 17, 8 and 18, 9 and 19.  The words are literally 10 and 6, 10 and 7, 10 and 8 and 10 and 9.  </w:t>
            </w:r>
            <w:r w:rsidRPr="008C6E53">
              <w:rPr>
                <w:rFonts w:ascii="Arial" w:eastAsia="Times New Roman" w:hAnsi="Arial" w:cs="Arial"/>
                <w:i/>
                <w:color w:val="1F497D" w:themeColor="text2"/>
                <w:sz w:val="20"/>
                <w:szCs w:val="20"/>
                <w:lang w:eastAsia="en-GB"/>
              </w:rPr>
              <w:t xml:space="preserve">Why do you think that is?  </w:t>
            </w:r>
          </w:p>
          <w:p w14:paraId="6E86B7CE" w14:textId="66F4287A" w:rsidR="008D01E8" w:rsidRPr="008C6E53" w:rsidRDefault="008C6E53" w:rsidP="00612512">
            <w:pPr>
              <w:pStyle w:val="ListParagraph"/>
              <w:numPr>
                <w:ilvl w:val="0"/>
                <w:numId w:val="22"/>
              </w:numPr>
              <w:rPr>
                <w:rFonts w:ascii="Arial" w:hAnsi="Arial" w:cs="Arial"/>
                <w:sz w:val="20"/>
                <w:szCs w:val="20"/>
              </w:rPr>
            </w:pPr>
            <w:r>
              <w:rPr>
                <w:rFonts w:ascii="Arial" w:hAnsi="Arial" w:cs="Arial"/>
                <w:sz w:val="20"/>
                <w:szCs w:val="20"/>
              </w:rPr>
              <w:t xml:space="preserve">Listen to a numbers to 20 song on youtube.  For example </w:t>
            </w:r>
            <w:r w:rsidR="008D01E8" w:rsidRPr="008C6E53">
              <w:rPr>
                <w:rFonts w:ascii="Arial" w:hAnsi="Arial" w:cs="Arial"/>
                <w:sz w:val="20"/>
                <w:szCs w:val="20"/>
              </w:rPr>
              <w:t>♫ SPANISH Numbers Song 1-20 ♫ Contar hasta 20 ♫ Comptine des Chiffres en Espagnol ♫ Learn Spanis</w:t>
            </w:r>
            <w:r>
              <w:rPr>
                <w:rFonts w:ascii="Arial" w:hAnsi="Arial" w:cs="Arial"/>
                <w:sz w:val="20"/>
                <w:szCs w:val="20"/>
              </w:rPr>
              <w:t>h</w:t>
            </w:r>
          </w:p>
          <w:p w14:paraId="52012F05" w14:textId="77777777" w:rsidR="008D01E8" w:rsidRDefault="00BD0DEF" w:rsidP="008D01E8">
            <w:hyperlink r:id="rId9" w:history="1">
              <w:r w:rsidR="008D01E8">
                <w:rPr>
                  <w:rStyle w:val="Hyperlink"/>
                </w:rPr>
                <w:t>https://www.youtube.com/watch?v=zzhHrQbHZMA&amp;t=3s</w:t>
              </w:r>
            </w:hyperlink>
          </w:p>
          <w:p w14:paraId="41F1E977" w14:textId="3F3D3D95" w:rsidR="008C6E53" w:rsidRPr="008C6E53" w:rsidRDefault="008C6E53" w:rsidP="00612512">
            <w:pPr>
              <w:pStyle w:val="ListParagraph"/>
              <w:numPr>
                <w:ilvl w:val="0"/>
                <w:numId w:val="24"/>
              </w:numPr>
              <w:spacing w:after="0" w:line="240" w:lineRule="auto"/>
              <w:rPr>
                <w:rFonts w:ascii="Arial" w:eastAsia="Times New Roman" w:hAnsi="Arial" w:cs="Arial"/>
                <w:sz w:val="20"/>
                <w:szCs w:val="20"/>
                <w:lang w:eastAsia="en-GB"/>
              </w:rPr>
            </w:pPr>
            <w:r w:rsidRPr="008C6E53">
              <w:rPr>
                <w:rFonts w:ascii="Arial" w:eastAsia="Times New Roman" w:hAnsi="Arial" w:cs="Arial"/>
                <w:sz w:val="20"/>
                <w:szCs w:val="20"/>
                <w:lang w:eastAsia="en-GB"/>
              </w:rPr>
              <w:t xml:space="preserve">Play </w:t>
            </w:r>
            <w:r w:rsidRPr="008C6E53">
              <w:rPr>
                <w:rFonts w:ascii="Arial" w:eastAsia="Times New Roman" w:hAnsi="Arial" w:cs="Arial"/>
                <w:b/>
                <w:color w:val="9BBB59" w:themeColor="accent3"/>
                <w:sz w:val="20"/>
                <w:szCs w:val="20"/>
                <w:lang w:eastAsia="en-GB"/>
              </w:rPr>
              <w:t>Pasa el Peluche</w:t>
            </w:r>
            <w:r w:rsidRPr="008C6E53">
              <w:rPr>
                <w:rFonts w:ascii="Arial" w:eastAsia="Times New Roman" w:hAnsi="Arial" w:cs="Arial"/>
                <w:color w:val="9BBB59" w:themeColor="accent3"/>
                <w:sz w:val="20"/>
                <w:szCs w:val="20"/>
                <w:lang w:eastAsia="en-GB"/>
              </w:rPr>
              <w:t xml:space="preserve"> </w:t>
            </w:r>
            <w:r w:rsidRPr="008C6E53">
              <w:rPr>
                <w:rFonts w:ascii="Arial" w:eastAsia="Times New Roman" w:hAnsi="Arial" w:cs="Arial"/>
                <w:sz w:val="20"/>
                <w:szCs w:val="20"/>
                <w:lang w:eastAsia="en-GB"/>
              </w:rPr>
              <w:t xml:space="preserve">(Pass the Teddy).  Sit in a circle and pass around the class teddy or even better the Spanish teddy.  Count up to </w:t>
            </w:r>
            <w:r>
              <w:rPr>
                <w:rFonts w:ascii="Arial" w:eastAsia="Times New Roman" w:hAnsi="Arial" w:cs="Arial"/>
                <w:sz w:val="20"/>
                <w:szCs w:val="20"/>
                <w:lang w:eastAsia="en-GB"/>
              </w:rPr>
              <w:t>20</w:t>
            </w:r>
            <w:r w:rsidRPr="008C6E53">
              <w:rPr>
                <w:rFonts w:ascii="Arial" w:eastAsia="Times New Roman" w:hAnsi="Arial" w:cs="Arial"/>
                <w:sz w:val="20"/>
                <w:szCs w:val="20"/>
                <w:lang w:eastAsia="en-GB"/>
              </w:rPr>
              <w:t xml:space="preserve"> each time.  To challenge sts start from different numbers and count backwards.</w:t>
            </w:r>
          </w:p>
          <w:p w14:paraId="0E104D6D" w14:textId="77777777" w:rsidR="008C6E53" w:rsidRDefault="008C6E53" w:rsidP="00F95E97">
            <w:pPr>
              <w:spacing w:after="0" w:line="240" w:lineRule="auto"/>
              <w:rPr>
                <w:rFonts w:ascii="Arial" w:eastAsia="Times New Roman" w:hAnsi="Arial" w:cs="Arial"/>
                <w:b/>
                <w:sz w:val="20"/>
                <w:szCs w:val="20"/>
                <w:u w:val="single"/>
                <w:lang w:eastAsia="en-GB"/>
              </w:rPr>
            </w:pPr>
          </w:p>
          <w:p w14:paraId="72C983DB" w14:textId="2B704B95"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43C3783B"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10D77330" w14:textId="77777777" w:rsidR="00F95E97" w:rsidRDefault="00C3253C" w:rsidP="00612512">
            <w:pPr>
              <w:pStyle w:val="ListParagraph"/>
              <w:numPr>
                <w:ilvl w:val="0"/>
                <w:numId w:val="5"/>
              </w:numPr>
              <w:rPr>
                <w:rFonts w:ascii="Arial" w:hAnsi="Arial" w:cs="Arial"/>
                <w:sz w:val="20"/>
                <w:szCs w:val="20"/>
              </w:rPr>
            </w:pPr>
            <w:r>
              <w:rPr>
                <w:rFonts w:ascii="Arial" w:hAnsi="Arial" w:cs="Arial"/>
                <w:sz w:val="20"/>
                <w:szCs w:val="20"/>
              </w:rPr>
              <w:t xml:space="preserve">Ask sts to count up to 20 and back again in pairs.  T to move around the classroom listening to each pair to assess. </w:t>
            </w:r>
          </w:p>
          <w:p w14:paraId="08C1634B" w14:textId="23806CB7" w:rsidR="00C3253C" w:rsidRPr="00E17C53" w:rsidRDefault="00C3253C" w:rsidP="00C3253C">
            <w:pPr>
              <w:pStyle w:val="ListParagraph"/>
              <w:rPr>
                <w:rFonts w:ascii="Arial" w:hAnsi="Arial" w:cs="Arial"/>
                <w:sz w:val="20"/>
                <w:szCs w:val="20"/>
              </w:rPr>
            </w:pPr>
          </w:p>
        </w:tc>
        <w:tc>
          <w:tcPr>
            <w:tcW w:w="2268" w:type="dxa"/>
          </w:tcPr>
          <w:p w14:paraId="7D3EB99E" w14:textId="77777777" w:rsidR="00830833" w:rsidRDefault="00830833" w:rsidP="00612512">
            <w:pPr>
              <w:pStyle w:val="ListParagraph"/>
              <w:numPr>
                <w:ilvl w:val="0"/>
                <w:numId w:val="13"/>
              </w:numPr>
              <w:rPr>
                <w:rFonts w:ascii="Arial" w:hAnsi="Arial" w:cs="Arial"/>
                <w:sz w:val="20"/>
                <w:szCs w:val="20"/>
              </w:rPr>
            </w:pPr>
            <w:r w:rsidRPr="00830833">
              <w:rPr>
                <w:rFonts w:ascii="Arial" w:hAnsi="Arial" w:cs="Arial"/>
                <w:sz w:val="20"/>
                <w:szCs w:val="20"/>
              </w:rPr>
              <w:t xml:space="preserve">Los Números – 1-20 PowerPoint </w:t>
            </w:r>
          </w:p>
          <w:p w14:paraId="67DAAE79" w14:textId="77777777" w:rsidR="008C6E53" w:rsidRDefault="008C6E53" w:rsidP="00612512">
            <w:pPr>
              <w:pStyle w:val="ListParagraph"/>
              <w:numPr>
                <w:ilvl w:val="0"/>
                <w:numId w:val="13"/>
              </w:numPr>
              <w:rPr>
                <w:rFonts w:ascii="Arial" w:hAnsi="Arial" w:cs="Arial"/>
                <w:sz w:val="20"/>
                <w:szCs w:val="20"/>
              </w:rPr>
            </w:pPr>
            <w:r>
              <w:rPr>
                <w:rFonts w:ascii="Arial" w:hAnsi="Arial" w:cs="Arial"/>
                <w:sz w:val="20"/>
                <w:szCs w:val="20"/>
              </w:rPr>
              <w:t xml:space="preserve">Bean bag </w:t>
            </w:r>
          </w:p>
          <w:p w14:paraId="05F7D865" w14:textId="1F02E1D1" w:rsidR="0044079F" w:rsidRPr="00830833" w:rsidRDefault="0044079F" w:rsidP="00612512">
            <w:pPr>
              <w:pStyle w:val="ListParagraph"/>
              <w:numPr>
                <w:ilvl w:val="0"/>
                <w:numId w:val="13"/>
              </w:numPr>
              <w:rPr>
                <w:rFonts w:ascii="Arial" w:hAnsi="Arial" w:cs="Arial"/>
                <w:sz w:val="20"/>
                <w:szCs w:val="20"/>
              </w:rPr>
            </w:pPr>
            <w:r>
              <w:rPr>
                <w:rFonts w:ascii="Arial" w:hAnsi="Arial" w:cs="Arial"/>
                <w:sz w:val="20"/>
                <w:szCs w:val="20"/>
              </w:rPr>
              <w:t>Teddy</w:t>
            </w:r>
          </w:p>
        </w:tc>
      </w:tr>
      <w:tr w:rsidR="00F95E97" w:rsidRPr="002C3D9C" w14:paraId="415E8F96" w14:textId="77777777" w:rsidTr="00830833">
        <w:trPr>
          <w:cantSplit/>
          <w:trHeight w:val="920"/>
        </w:trPr>
        <w:tc>
          <w:tcPr>
            <w:tcW w:w="958" w:type="dxa"/>
            <w:textDirection w:val="btLr"/>
          </w:tcPr>
          <w:p w14:paraId="585D02B2" w14:textId="2E773928" w:rsidR="00F95E97" w:rsidRPr="00BD609D" w:rsidRDefault="00F95E97" w:rsidP="0024179C">
            <w:pPr>
              <w:ind w:left="113" w:right="113"/>
              <w:rPr>
                <w:rFonts w:ascii="Arial" w:hAnsi="Arial" w:cs="Arial"/>
                <w:sz w:val="32"/>
                <w:szCs w:val="32"/>
                <w:lang w:val="es-ES"/>
              </w:rPr>
            </w:pPr>
            <w:r>
              <w:rPr>
                <w:rFonts w:ascii="Arial" w:hAnsi="Arial" w:cs="Arial"/>
                <w:sz w:val="32"/>
                <w:szCs w:val="32"/>
                <w:lang w:val="es-ES"/>
              </w:rPr>
              <w:t>6</w:t>
            </w:r>
          </w:p>
        </w:tc>
        <w:tc>
          <w:tcPr>
            <w:tcW w:w="1700" w:type="dxa"/>
          </w:tcPr>
          <w:p w14:paraId="033D5A5B" w14:textId="3255DFCF" w:rsidR="00F95E97" w:rsidRPr="00484EF0" w:rsidRDefault="00F95E97" w:rsidP="0024179C">
            <w:pPr>
              <w:rPr>
                <w:rFonts w:ascii="Arial" w:hAnsi="Arial" w:cs="Arial"/>
                <w:b/>
                <w:sz w:val="20"/>
                <w:szCs w:val="20"/>
              </w:rPr>
            </w:pPr>
            <w:r w:rsidRPr="00484EF0">
              <w:rPr>
                <w:rFonts w:ascii="Arial" w:hAnsi="Arial" w:cs="Arial"/>
                <w:b/>
                <w:sz w:val="20"/>
                <w:szCs w:val="20"/>
              </w:rPr>
              <w:t xml:space="preserve">To </w:t>
            </w:r>
            <w:r w:rsidR="00F66C37">
              <w:rPr>
                <w:rFonts w:ascii="Arial" w:hAnsi="Arial" w:cs="Arial"/>
                <w:b/>
                <w:sz w:val="20"/>
                <w:szCs w:val="20"/>
              </w:rPr>
              <w:t xml:space="preserve">understand and say </w:t>
            </w:r>
            <w:r w:rsidR="008D01E8">
              <w:rPr>
                <w:rFonts w:ascii="Arial" w:hAnsi="Arial" w:cs="Arial"/>
                <w:b/>
                <w:sz w:val="20"/>
                <w:szCs w:val="20"/>
              </w:rPr>
              <w:t xml:space="preserve">numbers to 20 in Spanish. </w:t>
            </w:r>
          </w:p>
        </w:tc>
        <w:tc>
          <w:tcPr>
            <w:tcW w:w="2690" w:type="dxa"/>
          </w:tcPr>
          <w:p w14:paraId="63C019EA" w14:textId="45B9C227" w:rsidR="00F95E97" w:rsidRPr="00E17C53" w:rsidRDefault="00BA7613" w:rsidP="00612512">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Same as above</w:t>
            </w:r>
          </w:p>
        </w:tc>
        <w:tc>
          <w:tcPr>
            <w:tcW w:w="8539" w:type="dxa"/>
          </w:tcPr>
          <w:p w14:paraId="6674043F"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0BD3CED7" w14:textId="346AAF96" w:rsidR="00F95E97" w:rsidRDefault="00F95E97" w:rsidP="00F95E97">
            <w:pPr>
              <w:spacing w:after="0" w:line="240" w:lineRule="auto"/>
              <w:rPr>
                <w:rFonts w:ascii="Arial" w:eastAsia="Times New Roman" w:hAnsi="Arial" w:cs="Arial"/>
                <w:color w:val="1F497D" w:themeColor="text2"/>
                <w:sz w:val="20"/>
                <w:szCs w:val="20"/>
                <w:lang w:eastAsia="en-GB"/>
              </w:rPr>
            </w:pPr>
          </w:p>
          <w:p w14:paraId="7BDEDB57" w14:textId="1ED50D25" w:rsidR="00C3253C" w:rsidRPr="003A42DC" w:rsidRDefault="003A42DC" w:rsidP="00612512">
            <w:pPr>
              <w:pStyle w:val="ListParagraph"/>
              <w:numPr>
                <w:ilvl w:val="0"/>
                <w:numId w:val="24"/>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 xml:space="preserve">Sing numbers to 20 song in Spanish or </w:t>
            </w:r>
            <w:r w:rsidR="00402DD6">
              <w:rPr>
                <w:rFonts w:ascii="Arial" w:eastAsia="Times New Roman" w:hAnsi="Arial" w:cs="Arial"/>
                <w:color w:val="000000" w:themeColor="text1"/>
                <w:sz w:val="20"/>
                <w:szCs w:val="20"/>
                <w:lang w:eastAsia="en-GB"/>
              </w:rPr>
              <w:t xml:space="preserve">chant as a class. </w:t>
            </w:r>
            <w:bookmarkStart w:id="0" w:name="_GoBack"/>
            <w:bookmarkEnd w:id="0"/>
          </w:p>
          <w:p w14:paraId="1C02B9C1" w14:textId="54809098" w:rsidR="003A42DC" w:rsidRPr="00402DD6" w:rsidRDefault="00BD0DEF" w:rsidP="00402DD6">
            <w:hyperlink r:id="rId10" w:history="1">
              <w:r w:rsidR="003A42DC">
                <w:rPr>
                  <w:rStyle w:val="Hyperlink"/>
                </w:rPr>
                <w:t>https://www.youtube.com/watch?v=PAGAfs04Udk</w:t>
              </w:r>
            </w:hyperlink>
          </w:p>
          <w:p w14:paraId="57B2BB70"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7ECD8D67" w14:textId="2275EA9E" w:rsidR="00F95E97" w:rsidRDefault="00F95E97" w:rsidP="008C6E53">
            <w:pPr>
              <w:spacing w:after="0" w:line="240" w:lineRule="auto"/>
              <w:rPr>
                <w:rFonts w:ascii="Arial" w:eastAsia="Times New Roman" w:hAnsi="Arial" w:cs="Arial"/>
                <w:sz w:val="20"/>
                <w:szCs w:val="20"/>
                <w:lang w:eastAsia="en-GB"/>
              </w:rPr>
            </w:pPr>
          </w:p>
          <w:p w14:paraId="77A6F458" w14:textId="15895CA3" w:rsidR="008C6E53" w:rsidRDefault="008C6E53" w:rsidP="00612512">
            <w:pPr>
              <w:pStyle w:val="ListParagraph"/>
              <w:numPr>
                <w:ilvl w:val="0"/>
                <w:numId w:val="23"/>
              </w:numPr>
              <w:spacing w:after="0" w:line="240" w:lineRule="auto"/>
              <w:rPr>
                <w:rFonts w:ascii="Arial" w:hAnsi="Arial" w:cs="Arial"/>
                <w:sz w:val="20"/>
                <w:szCs w:val="20"/>
                <w:lang w:eastAsia="en-GB"/>
              </w:rPr>
            </w:pPr>
            <w:r>
              <w:rPr>
                <w:rFonts w:ascii="Arial" w:hAnsi="Arial" w:cs="Arial"/>
                <w:sz w:val="20"/>
                <w:szCs w:val="20"/>
                <w:lang w:eastAsia="en-GB"/>
              </w:rPr>
              <w:t xml:space="preserve">Play </w:t>
            </w:r>
            <w:r w:rsidRPr="00A05387">
              <w:rPr>
                <w:rFonts w:ascii="Arial" w:hAnsi="Arial" w:cs="Arial"/>
                <w:b/>
                <w:color w:val="9BBB59" w:themeColor="accent3"/>
                <w:sz w:val="20"/>
                <w:szCs w:val="20"/>
                <w:lang w:eastAsia="en-GB"/>
              </w:rPr>
              <w:t>Escuchad y Repetid</w:t>
            </w:r>
            <w:r w:rsidRPr="00A05387">
              <w:rPr>
                <w:rFonts w:ascii="Arial" w:hAnsi="Arial" w:cs="Arial"/>
                <w:color w:val="9BBB59" w:themeColor="accent3"/>
                <w:sz w:val="20"/>
                <w:szCs w:val="20"/>
                <w:lang w:eastAsia="en-GB"/>
              </w:rPr>
              <w:t xml:space="preserve"> </w:t>
            </w:r>
            <w:r>
              <w:rPr>
                <w:rFonts w:ascii="Arial" w:hAnsi="Arial" w:cs="Arial"/>
                <w:sz w:val="20"/>
                <w:szCs w:val="20"/>
                <w:lang w:eastAsia="en-GB"/>
              </w:rPr>
              <w:t>(Listen and Repeat) with numbers (slide</w:t>
            </w:r>
            <w:r w:rsidR="00BA7613">
              <w:rPr>
                <w:rFonts w:ascii="Arial" w:hAnsi="Arial" w:cs="Arial"/>
                <w:sz w:val="20"/>
                <w:szCs w:val="20"/>
                <w:lang w:eastAsia="en-GB"/>
              </w:rPr>
              <w:t xml:space="preserve"> 14</w:t>
            </w:r>
            <w:r>
              <w:rPr>
                <w:rFonts w:ascii="Arial" w:hAnsi="Arial" w:cs="Arial"/>
                <w:sz w:val="20"/>
                <w:szCs w:val="20"/>
                <w:lang w:eastAsia="en-GB"/>
              </w:rPr>
              <w:t>)</w:t>
            </w:r>
          </w:p>
          <w:p w14:paraId="5AF8BC31" w14:textId="51B38F16" w:rsidR="008C6E53" w:rsidRPr="004C3233" w:rsidRDefault="008C6E53" w:rsidP="00612512">
            <w:pPr>
              <w:pStyle w:val="ListParagraph"/>
              <w:numPr>
                <w:ilvl w:val="0"/>
                <w:numId w:val="23"/>
              </w:numPr>
              <w:spacing w:after="0" w:line="240" w:lineRule="auto"/>
              <w:rPr>
                <w:rFonts w:ascii="Arial" w:hAnsi="Arial" w:cs="Arial"/>
                <w:sz w:val="20"/>
                <w:szCs w:val="20"/>
                <w:lang w:eastAsia="en-GB"/>
              </w:rPr>
            </w:pPr>
            <w:r w:rsidRPr="004C3233">
              <w:rPr>
                <w:rFonts w:ascii="Arial" w:hAnsi="Arial" w:cs="Arial"/>
                <w:sz w:val="20"/>
                <w:szCs w:val="20"/>
                <w:lang w:eastAsia="en-GB"/>
              </w:rPr>
              <w:lastRenderedPageBreak/>
              <w:t xml:space="preserve">Play </w:t>
            </w:r>
            <w:r w:rsidRPr="004C3233">
              <w:rPr>
                <w:rFonts w:ascii="Arial" w:hAnsi="Arial" w:cs="Arial"/>
                <w:b/>
                <w:color w:val="9BBB59" w:themeColor="accent3"/>
                <w:sz w:val="20"/>
                <w:szCs w:val="20"/>
                <w:lang w:eastAsia="en-GB"/>
              </w:rPr>
              <w:t>¿</w:t>
            </w:r>
            <w:r>
              <w:rPr>
                <w:rFonts w:ascii="Arial" w:hAnsi="Arial" w:cs="Arial"/>
                <w:b/>
                <w:color w:val="9BBB59" w:themeColor="accent3"/>
                <w:sz w:val="20"/>
                <w:szCs w:val="20"/>
                <w:lang w:eastAsia="en-GB"/>
              </w:rPr>
              <w:t xml:space="preserve">Sí </w:t>
            </w:r>
            <w:r w:rsidRPr="004C3233">
              <w:rPr>
                <w:rFonts w:ascii="Arial" w:hAnsi="Arial" w:cs="Arial"/>
                <w:b/>
                <w:color w:val="9BBB59" w:themeColor="accent3"/>
                <w:sz w:val="20"/>
                <w:szCs w:val="20"/>
                <w:lang w:eastAsia="en-GB"/>
              </w:rPr>
              <w:t xml:space="preserve">o </w:t>
            </w:r>
            <w:r>
              <w:rPr>
                <w:rFonts w:ascii="Arial" w:hAnsi="Arial" w:cs="Arial"/>
                <w:b/>
                <w:color w:val="9BBB59" w:themeColor="accent3"/>
                <w:sz w:val="20"/>
                <w:szCs w:val="20"/>
                <w:lang w:eastAsia="en-GB"/>
              </w:rPr>
              <w:t>N</w:t>
            </w:r>
            <w:r w:rsidRPr="004C3233">
              <w:rPr>
                <w:rFonts w:ascii="Arial" w:hAnsi="Arial" w:cs="Arial"/>
                <w:b/>
                <w:color w:val="9BBB59" w:themeColor="accent3"/>
                <w:sz w:val="20"/>
                <w:szCs w:val="20"/>
                <w:lang w:eastAsia="en-GB"/>
              </w:rPr>
              <w:t>o?</w:t>
            </w:r>
            <w:r>
              <w:rPr>
                <w:rFonts w:ascii="Arial" w:hAnsi="Arial" w:cs="Arial"/>
                <w:b/>
                <w:color w:val="9BBB59" w:themeColor="accent3"/>
                <w:sz w:val="20"/>
                <w:szCs w:val="20"/>
                <w:lang w:eastAsia="en-GB"/>
              </w:rPr>
              <w:t xml:space="preserve"> </w:t>
            </w:r>
            <w:r w:rsidRPr="004C3233">
              <w:rPr>
                <w:rFonts w:ascii="Arial" w:hAnsi="Arial" w:cs="Arial"/>
                <w:sz w:val="20"/>
                <w:szCs w:val="20"/>
                <w:lang w:eastAsia="en-GB"/>
              </w:rPr>
              <w:t xml:space="preserve">(slide </w:t>
            </w:r>
            <w:r w:rsidR="00BA7613">
              <w:rPr>
                <w:rFonts w:ascii="Arial" w:hAnsi="Arial" w:cs="Arial"/>
                <w:sz w:val="20"/>
                <w:szCs w:val="20"/>
                <w:lang w:eastAsia="en-GB"/>
              </w:rPr>
              <w:t>1</w:t>
            </w:r>
            <w:r>
              <w:rPr>
                <w:rFonts w:ascii="Arial" w:hAnsi="Arial" w:cs="Arial"/>
                <w:sz w:val="20"/>
                <w:szCs w:val="20"/>
                <w:lang w:eastAsia="en-GB"/>
              </w:rPr>
              <w:t>4</w:t>
            </w:r>
            <w:r w:rsidRPr="004C3233">
              <w:rPr>
                <w:rFonts w:ascii="Arial" w:hAnsi="Arial" w:cs="Arial"/>
                <w:sz w:val="20"/>
                <w:szCs w:val="20"/>
                <w:lang w:eastAsia="en-GB"/>
              </w:rPr>
              <w:t>)</w:t>
            </w:r>
            <w:r w:rsidRPr="004C3233">
              <w:rPr>
                <w:rFonts w:ascii="Arial" w:hAnsi="Arial" w:cs="Arial"/>
                <w:color w:val="9BBB59" w:themeColor="accent3"/>
                <w:sz w:val="20"/>
                <w:szCs w:val="20"/>
                <w:lang w:eastAsia="en-GB"/>
              </w:rPr>
              <w:t xml:space="preserve"> </w:t>
            </w:r>
            <w:r w:rsidRPr="004C3233">
              <w:rPr>
                <w:rFonts w:ascii="Arial" w:hAnsi="Arial" w:cs="Arial"/>
                <w:sz w:val="20"/>
                <w:szCs w:val="20"/>
                <w:lang w:eastAsia="en-GB"/>
              </w:rPr>
              <w:t xml:space="preserve">– T says a phrase and points at a picture.  If it is correct, sts say </w:t>
            </w:r>
            <w:r w:rsidRPr="004C3233">
              <w:rPr>
                <w:rFonts w:ascii="Arial" w:hAnsi="Arial" w:cs="Arial"/>
                <w:color w:val="F79646" w:themeColor="accent6"/>
                <w:sz w:val="20"/>
                <w:szCs w:val="20"/>
                <w:lang w:eastAsia="en-GB"/>
              </w:rPr>
              <w:t>¡Si</w:t>
            </w:r>
            <w:r w:rsidRPr="00FD0A42">
              <w:rPr>
                <w:rFonts w:ascii="Arial" w:hAnsi="Arial" w:cs="Arial"/>
                <w:color w:val="F79646" w:themeColor="accent6"/>
                <w:sz w:val="20"/>
                <w:szCs w:val="20"/>
                <w:lang w:eastAsia="en-GB"/>
              </w:rPr>
              <w:t>!</w:t>
            </w:r>
            <w:r w:rsidRPr="004C3233">
              <w:rPr>
                <w:rFonts w:ascii="Arial" w:hAnsi="Arial" w:cs="Arial"/>
                <w:sz w:val="20"/>
                <w:szCs w:val="20"/>
                <w:lang w:eastAsia="en-GB"/>
              </w:rPr>
              <w:t xml:space="preserve">.  If it is incorrect, sts say </w:t>
            </w:r>
            <w:r w:rsidRPr="004C3233">
              <w:rPr>
                <w:rFonts w:ascii="Arial" w:hAnsi="Arial" w:cs="Arial"/>
                <w:color w:val="F79646" w:themeColor="accent6"/>
                <w:sz w:val="20"/>
                <w:szCs w:val="20"/>
                <w:lang w:eastAsia="en-GB"/>
              </w:rPr>
              <w:t>¡No!</w:t>
            </w:r>
          </w:p>
          <w:p w14:paraId="1358971E" w14:textId="2C336BD3" w:rsidR="008C6E53" w:rsidRDefault="008C6E53" w:rsidP="00612512">
            <w:pPr>
              <w:pStyle w:val="ListParagraph"/>
              <w:numPr>
                <w:ilvl w:val="0"/>
                <w:numId w:val="23"/>
              </w:numPr>
              <w:spacing w:after="0" w:line="240" w:lineRule="auto"/>
              <w:rPr>
                <w:rFonts w:ascii="Arial" w:hAnsi="Arial" w:cs="Arial"/>
                <w:sz w:val="20"/>
                <w:szCs w:val="20"/>
                <w:lang w:eastAsia="en-GB"/>
              </w:rPr>
            </w:pPr>
            <w:r w:rsidRPr="004C3233">
              <w:rPr>
                <w:rFonts w:ascii="Arial" w:hAnsi="Arial" w:cs="Arial"/>
                <w:sz w:val="20"/>
                <w:szCs w:val="20"/>
                <w:lang w:eastAsia="en-GB"/>
              </w:rPr>
              <w:t xml:space="preserve">Play </w:t>
            </w:r>
            <w:r w:rsidRPr="004C3233">
              <w:rPr>
                <w:rFonts w:ascii="Arial" w:hAnsi="Arial" w:cs="Arial"/>
                <w:b/>
                <w:color w:val="9BBB59" w:themeColor="accent3"/>
                <w:sz w:val="20"/>
                <w:szCs w:val="20"/>
                <w:lang w:eastAsia="en-GB"/>
              </w:rPr>
              <w:t xml:space="preserve">Dos </w:t>
            </w:r>
            <w:r>
              <w:rPr>
                <w:rFonts w:ascii="Arial" w:hAnsi="Arial" w:cs="Arial"/>
                <w:b/>
                <w:color w:val="9BBB59" w:themeColor="accent3"/>
                <w:sz w:val="20"/>
                <w:szCs w:val="20"/>
                <w:lang w:eastAsia="en-GB"/>
              </w:rPr>
              <w:t>O</w:t>
            </w:r>
            <w:r w:rsidRPr="004C3233">
              <w:rPr>
                <w:rFonts w:ascii="Arial" w:hAnsi="Arial" w:cs="Arial"/>
                <w:b/>
                <w:color w:val="9BBB59" w:themeColor="accent3"/>
                <w:sz w:val="20"/>
                <w:szCs w:val="20"/>
                <w:lang w:eastAsia="en-GB"/>
              </w:rPr>
              <w:t>pciones</w:t>
            </w:r>
            <w:r w:rsidRPr="004C3233">
              <w:rPr>
                <w:rFonts w:ascii="Arial" w:hAnsi="Arial" w:cs="Arial"/>
                <w:color w:val="9BBB59" w:themeColor="accent3"/>
                <w:sz w:val="20"/>
                <w:szCs w:val="20"/>
                <w:lang w:eastAsia="en-GB"/>
              </w:rPr>
              <w:t xml:space="preserve"> </w:t>
            </w:r>
            <w:r w:rsidRPr="004C3233">
              <w:rPr>
                <w:rFonts w:ascii="Arial" w:hAnsi="Arial" w:cs="Arial"/>
                <w:sz w:val="20"/>
                <w:szCs w:val="20"/>
                <w:lang w:eastAsia="en-GB"/>
              </w:rPr>
              <w:t xml:space="preserve">(slide </w:t>
            </w:r>
            <w:r w:rsidR="00BA7613">
              <w:rPr>
                <w:rFonts w:ascii="Arial" w:hAnsi="Arial" w:cs="Arial"/>
                <w:sz w:val="20"/>
                <w:szCs w:val="20"/>
                <w:lang w:eastAsia="en-GB"/>
              </w:rPr>
              <w:t>1</w:t>
            </w:r>
            <w:r>
              <w:rPr>
                <w:rFonts w:ascii="Arial" w:hAnsi="Arial" w:cs="Arial"/>
                <w:sz w:val="20"/>
                <w:szCs w:val="20"/>
                <w:lang w:eastAsia="en-GB"/>
              </w:rPr>
              <w:t>4</w:t>
            </w:r>
            <w:r w:rsidRPr="004C3233">
              <w:rPr>
                <w:rFonts w:ascii="Arial" w:hAnsi="Arial" w:cs="Arial"/>
                <w:sz w:val="20"/>
                <w:szCs w:val="20"/>
                <w:lang w:eastAsia="en-GB"/>
              </w:rPr>
              <w:t xml:space="preserve">) – T says two </w:t>
            </w:r>
            <w:r w:rsidR="00F66C37">
              <w:rPr>
                <w:rFonts w:ascii="Arial" w:hAnsi="Arial" w:cs="Arial"/>
                <w:sz w:val="20"/>
                <w:szCs w:val="20"/>
                <w:lang w:eastAsia="en-GB"/>
              </w:rPr>
              <w:t>numbers</w:t>
            </w:r>
            <w:r>
              <w:rPr>
                <w:rFonts w:ascii="Arial" w:hAnsi="Arial" w:cs="Arial"/>
                <w:sz w:val="20"/>
                <w:szCs w:val="20"/>
                <w:lang w:eastAsia="en-GB"/>
              </w:rPr>
              <w:t xml:space="preserve"> </w:t>
            </w:r>
            <w:r w:rsidRPr="004C3233">
              <w:rPr>
                <w:rFonts w:ascii="Arial" w:hAnsi="Arial" w:cs="Arial"/>
                <w:sz w:val="20"/>
                <w:szCs w:val="20"/>
                <w:lang w:eastAsia="en-GB"/>
              </w:rPr>
              <w:t xml:space="preserve">and sts repeat back with the correct answer.  </w:t>
            </w:r>
          </w:p>
          <w:p w14:paraId="0EC278FB" w14:textId="2165386A" w:rsidR="003A42DC" w:rsidRPr="00A05387" w:rsidRDefault="003A42DC" w:rsidP="00612512">
            <w:pPr>
              <w:pStyle w:val="ListParagraph"/>
              <w:numPr>
                <w:ilvl w:val="0"/>
                <w:numId w:val="23"/>
              </w:numPr>
              <w:spacing w:after="0" w:line="240" w:lineRule="auto"/>
              <w:rPr>
                <w:rFonts w:ascii="Arial" w:hAnsi="Arial" w:cs="Arial"/>
                <w:sz w:val="20"/>
                <w:szCs w:val="20"/>
                <w:lang w:eastAsia="en-GB"/>
              </w:rPr>
            </w:pPr>
            <w:r>
              <w:rPr>
                <w:rFonts w:ascii="Arial" w:hAnsi="Arial" w:cs="Arial"/>
                <w:sz w:val="20"/>
                <w:szCs w:val="20"/>
                <w:lang w:eastAsia="en-GB"/>
              </w:rPr>
              <w:t xml:space="preserve">Sts play </w:t>
            </w:r>
            <w:r w:rsidRPr="003A42DC">
              <w:rPr>
                <w:rFonts w:ascii="Arial" w:hAnsi="Arial" w:cs="Arial"/>
                <w:b/>
                <w:color w:val="9BBB59" w:themeColor="accent3"/>
                <w:sz w:val="20"/>
                <w:szCs w:val="20"/>
                <w:lang w:eastAsia="en-GB"/>
              </w:rPr>
              <w:t>Blockbusters</w:t>
            </w:r>
            <w:r>
              <w:rPr>
                <w:rFonts w:ascii="Arial" w:hAnsi="Arial" w:cs="Arial"/>
                <w:sz w:val="20"/>
                <w:szCs w:val="20"/>
                <w:lang w:eastAsia="en-GB"/>
              </w:rPr>
              <w:t xml:space="preserve"> </w:t>
            </w:r>
            <w:r w:rsidR="00BA7613">
              <w:rPr>
                <w:rFonts w:ascii="Arial" w:hAnsi="Arial" w:cs="Arial"/>
                <w:sz w:val="20"/>
                <w:szCs w:val="20"/>
                <w:lang w:eastAsia="en-GB"/>
              </w:rPr>
              <w:t>(slide 63) w</w:t>
            </w:r>
            <w:r>
              <w:rPr>
                <w:rFonts w:ascii="Arial" w:hAnsi="Arial" w:cs="Arial"/>
                <w:sz w:val="20"/>
                <w:szCs w:val="20"/>
                <w:lang w:eastAsia="en-GB"/>
              </w:rPr>
              <w:t xml:space="preserve">ith numbers to 20.  </w:t>
            </w:r>
          </w:p>
          <w:p w14:paraId="20B676CF" w14:textId="77777777" w:rsidR="008C6E53" w:rsidRPr="008C6E53" w:rsidRDefault="008C6E53" w:rsidP="003A42DC">
            <w:pPr>
              <w:pStyle w:val="ListParagraph"/>
              <w:spacing w:after="0" w:line="240" w:lineRule="auto"/>
              <w:rPr>
                <w:rFonts w:ascii="Arial" w:eastAsia="Times New Roman" w:hAnsi="Arial" w:cs="Arial"/>
                <w:sz w:val="20"/>
                <w:szCs w:val="20"/>
                <w:lang w:eastAsia="en-GB"/>
              </w:rPr>
            </w:pPr>
          </w:p>
          <w:p w14:paraId="2EB6A0D4"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014E6807"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5BAF2370" w14:textId="60E63A2A" w:rsidR="00F95E97" w:rsidRPr="00E17C53" w:rsidRDefault="003A42DC" w:rsidP="00612512">
            <w:pPr>
              <w:pStyle w:val="ListParagraph"/>
              <w:numPr>
                <w:ilvl w:val="0"/>
                <w:numId w:val="23"/>
              </w:numPr>
              <w:rPr>
                <w:rFonts w:ascii="Arial" w:hAnsi="Arial" w:cs="Arial"/>
                <w:color w:val="000000" w:themeColor="text1"/>
                <w:sz w:val="20"/>
                <w:szCs w:val="20"/>
              </w:rPr>
            </w:pPr>
            <w:r>
              <w:rPr>
                <w:rFonts w:ascii="Arial" w:hAnsi="Arial" w:cs="Arial"/>
                <w:color w:val="000000" w:themeColor="text1"/>
                <w:sz w:val="20"/>
                <w:szCs w:val="20"/>
              </w:rPr>
              <w:t>Complete self-assessment grid</w:t>
            </w:r>
            <w:r w:rsidR="000F11F8">
              <w:rPr>
                <w:rFonts w:ascii="Arial" w:hAnsi="Arial" w:cs="Arial"/>
                <w:color w:val="000000" w:themeColor="text1"/>
                <w:sz w:val="20"/>
                <w:szCs w:val="20"/>
              </w:rPr>
              <w:t xml:space="preserve"> (Activity PowerPoint slide 32)</w:t>
            </w:r>
            <w:r>
              <w:rPr>
                <w:rFonts w:ascii="Arial" w:hAnsi="Arial" w:cs="Arial"/>
                <w:color w:val="000000" w:themeColor="text1"/>
                <w:sz w:val="20"/>
                <w:szCs w:val="20"/>
              </w:rPr>
              <w:t xml:space="preserve"> as a class or individually.  </w:t>
            </w:r>
          </w:p>
        </w:tc>
        <w:tc>
          <w:tcPr>
            <w:tcW w:w="2268" w:type="dxa"/>
          </w:tcPr>
          <w:p w14:paraId="7D01A701" w14:textId="77777777" w:rsidR="00830833" w:rsidRDefault="00830833" w:rsidP="00612512">
            <w:pPr>
              <w:pStyle w:val="ListParagraph"/>
              <w:numPr>
                <w:ilvl w:val="0"/>
                <w:numId w:val="14"/>
              </w:numPr>
              <w:rPr>
                <w:rFonts w:ascii="Arial" w:hAnsi="Arial" w:cs="Arial"/>
                <w:sz w:val="20"/>
                <w:szCs w:val="20"/>
              </w:rPr>
            </w:pPr>
            <w:r w:rsidRPr="00830833">
              <w:rPr>
                <w:rFonts w:ascii="Arial" w:hAnsi="Arial" w:cs="Arial"/>
                <w:sz w:val="20"/>
                <w:szCs w:val="20"/>
              </w:rPr>
              <w:lastRenderedPageBreak/>
              <w:t xml:space="preserve">Los Números – 1-20 PowerPoint </w:t>
            </w:r>
          </w:p>
          <w:p w14:paraId="451E959D" w14:textId="687E5174" w:rsidR="00F95E97" w:rsidRPr="00830833" w:rsidRDefault="00830833" w:rsidP="00612512">
            <w:pPr>
              <w:pStyle w:val="ListParagraph"/>
              <w:numPr>
                <w:ilvl w:val="0"/>
                <w:numId w:val="14"/>
              </w:numPr>
              <w:rPr>
                <w:rFonts w:ascii="Arial" w:hAnsi="Arial" w:cs="Arial"/>
                <w:sz w:val="20"/>
                <w:szCs w:val="20"/>
              </w:rPr>
            </w:pPr>
            <w:r w:rsidRPr="00830833">
              <w:rPr>
                <w:rFonts w:ascii="Arial" w:hAnsi="Arial" w:cs="Arial"/>
                <w:sz w:val="20"/>
                <w:szCs w:val="20"/>
              </w:rPr>
              <w:t>Activity PowerPoint slide</w:t>
            </w:r>
            <w:r w:rsidR="000F11F8">
              <w:rPr>
                <w:rFonts w:ascii="Arial" w:hAnsi="Arial" w:cs="Arial"/>
                <w:sz w:val="20"/>
                <w:szCs w:val="20"/>
              </w:rPr>
              <w:t xml:space="preserve"> 32 – x1 per st or </w:t>
            </w:r>
            <w:r w:rsidR="000F11F8">
              <w:rPr>
                <w:rFonts w:ascii="Arial" w:hAnsi="Arial" w:cs="Arial"/>
                <w:sz w:val="20"/>
                <w:szCs w:val="20"/>
              </w:rPr>
              <w:lastRenderedPageBreak/>
              <w:t>enlarged copy for class</w:t>
            </w:r>
          </w:p>
        </w:tc>
      </w:tr>
    </w:tbl>
    <w:p w14:paraId="3C95C55D" w14:textId="4DF0160D" w:rsidR="00894A78" w:rsidRDefault="00894A78">
      <w:pPr>
        <w:rPr>
          <w:rFonts w:ascii="Arial" w:hAnsi="Arial" w:cs="Arial"/>
        </w:rPr>
      </w:pPr>
    </w:p>
    <w:p w14:paraId="1586FD3C" w14:textId="476A2A55" w:rsidR="00894A78" w:rsidRPr="000F11F8" w:rsidRDefault="00894A78" w:rsidP="00894A78">
      <w:pPr>
        <w:jc w:val="center"/>
      </w:pPr>
    </w:p>
    <w:p w14:paraId="76ADA429" w14:textId="77777777" w:rsidR="00894A78" w:rsidRPr="000F11F8" w:rsidRDefault="00894A78" w:rsidP="00894A78">
      <w:pPr>
        <w:jc w:val="center"/>
      </w:pPr>
    </w:p>
    <w:p w14:paraId="7E7FB007" w14:textId="77777777" w:rsidR="00894A78" w:rsidRPr="000F11F8" w:rsidRDefault="00894A78" w:rsidP="00894A78">
      <w:pPr>
        <w:jc w:val="center"/>
      </w:pPr>
    </w:p>
    <w:p w14:paraId="5DD9EC0D" w14:textId="6978B31A" w:rsidR="005C321C" w:rsidRDefault="005C321C" w:rsidP="00C43F3B"/>
    <w:p w14:paraId="0C418C3D" w14:textId="77777777" w:rsidR="005C321C" w:rsidRDefault="005C321C" w:rsidP="005C321C"/>
    <w:p w14:paraId="63D7A82D" w14:textId="77777777" w:rsidR="00C43F3B" w:rsidRDefault="00C43F3B" w:rsidP="00C43F3B">
      <w:pPr>
        <w:jc w:val="center"/>
      </w:pPr>
      <w:r w:rsidRPr="00663B1D">
        <w:rPr>
          <w:noProof/>
        </w:rPr>
        <w:drawing>
          <wp:inline distT="0" distB="0" distL="0" distR="0" wp14:anchorId="678A8878" wp14:editId="5D98535D">
            <wp:extent cx="2425358" cy="17625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37708" cy="1771562"/>
                    </a:xfrm>
                    <a:prstGeom prst="rect">
                      <a:avLst/>
                    </a:prstGeom>
                  </pic:spPr>
                </pic:pic>
              </a:graphicData>
            </a:graphic>
          </wp:inline>
        </w:drawing>
      </w:r>
    </w:p>
    <w:p w14:paraId="51CEAD0D" w14:textId="55DAB6CB" w:rsidR="00C43F3B" w:rsidRDefault="00C43F3B" w:rsidP="00C43F3B">
      <w:pPr>
        <w:jc w:val="center"/>
        <w:outlineLvl w:val="0"/>
        <w:rPr>
          <w:b/>
          <w:sz w:val="32"/>
        </w:rPr>
      </w:pPr>
      <w:r w:rsidRPr="00663B1D">
        <w:rPr>
          <w:b/>
          <w:sz w:val="32"/>
        </w:rPr>
        <w:t>Thank you for downloading my resource</w:t>
      </w:r>
      <w:r>
        <w:rPr>
          <w:b/>
          <w:sz w:val="32"/>
        </w:rPr>
        <w:t>!</w:t>
      </w:r>
    </w:p>
    <w:p w14:paraId="00D1A8DD" w14:textId="77777777" w:rsidR="00C43F3B" w:rsidRPr="00663B1D" w:rsidRDefault="00C43F3B" w:rsidP="00C43F3B">
      <w:pPr>
        <w:jc w:val="center"/>
        <w:rPr>
          <w:sz w:val="32"/>
        </w:rPr>
      </w:pPr>
      <w:r w:rsidRPr="00663B1D">
        <w:rPr>
          <w:sz w:val="32"/>
        </w:rPr>
        <w:lastRenderedPageBreak/>
        <w:t xml:space="preserve">If you have any </w:t>
      </w:r>
      <w:r w:rsidRPr="00D27BAD">
        <w:rPr>
          <w:b/>
          <w:sz w:val="32"/>
        </w:rPr>
        <w:t>feedback or resource requests</w:t>
      </w:r>
      <w:r w:rsidRPr="00663B1D">
        <w:rPr>
          <w:sz w:val="32"/>
        </w:rPr>
        <w:t>, please contact me at</w:t>
      </w:r>
      <w:r>
        <w:rPr>
          <w:sz w:val="32"/>
        </w:rPr>
        <w:t>:</w:t>
      </w:r>
    </w:p>
    <w:p w14:paraId="0C350E21" w14:textId="17B627FA" w:rsidR="00C43F3B" w:rsidRPr="006A1CA4" w:rsidRDefault="00BD0DEF" w:rsidP="00C43F3B">
      <w:pPr>
        <w:jc w:val="center"/>
        <w:rPr>
          <w:color w:val="0070C0"/>
          <w:sz w:val="32"/>
          <w:u w:val="single"/>
        </w:rPr>
      </w:pPr>
      <w:hyperlink r:id="rId12" w:history="1">
        <w:r w:rsidR="00C43F3B" w:rsidRPr="006A1CA4">
          <w:rPr>
            <w:rStyle w:val="Hyperlink"/>
            <w:color w:val="0070C0"/>
            <w:sz w:val="32"/>
          </w:rPr>
          <w:t>theprimaryspanishclassroom@gmail.com</w:t>
        </w:r>
      </w:hyperlink>
    </w:p>
    <w:p w14:paraId="6A6BCBD4" w14:textId="77777777" w:rsidR="00C43F3B" w:rsidRPr="00663B1D" w:rsidRDefault="00C43F3B" w:rsidP="00C43F3B">
      <w:pPr>
        <w:jc w:val="center"/>
        <w:rPr>
          <w:sz w:val="32"/>
        </w:rPr>
      </w:pPr>
      <w:r w:rsidRPr="00663B1D">
        <w:rPr>
          <w:sz w:val="32"/>
        </w:rPr>
        <w:t xml:space="preserve">To find more Spanish </w:t>
      </w:r>
      <w:r>
        <w:rPr>
          <w:sz w:val="32"/>
        </w:rPr>
        <w:t xml:space="preserve">resources, please visit my </w:t>
      </w:r>
      <w:r w:rsidRPr="00D27BAD">
        <w:rPr>
          <w:b/>
          <w:sz w:val="32"/>
        </w:rPr>
        <w:t>TES shop</w:t>
      </w:r>
      <w:r>
        <w:rPr>
          <w:sz w:val="32"/>
        </w:rPr>
        <w:t>:</w:t>
      </w:r>
    </w:p>
    <w:p w14:paraId="36CFC0D0" w14:textId="42A366E2" w:rsidR="00C43F3B" w:rsidRPr="00C43F3B" w:rsidRDefault="00BD0DEF" w:rsidP="00C43F3B">
      <w:pPr>
        <w:jc w:val="center"/>
        <w:rPr>
          <w:color w:val="0000FF"/>
          <w:sz w:val="32"/>
          <w:u w:val="single"/>
        </w:rPr>
      </w:pPr>
      <w:hyperlink r:id="rId13" w:history="1">
        <w:r w:rsidR="00C43F3B" w:rsidRPr="00663B1D">
          <w:rPr>
            <w:rStyle w:val="Hyperlink"/>
            <w:sz w:val="32"/>
          </w:rPr>
          <w:t>https://</w:t>
        </w:r>
      </w:hyperlink>
      <w:hyperlink r:id="rId14" w:history="1">
        <w:r w:rsidR="00C43F3B" w:rsidRPr="00663B1D">
          <w:rPr>
            <w:rStyle w:val="Hyperlink"/>
            <w:sz w:val="32"/>
          </w:rPr>
          <w:t>www.tes.com/teaching-resources/shop/TheSpanishClassroom</w:t>
        </w:r>
      </w:hyperlink>
    </w:p>
    <w:p w14:paraId="5B24AACD" w14:textId="77777777" w:rsidR="00C43F3B" w:rsidRDefault="00C43F3B" w:rsidP="00C43F3B">
      <w:pPr>
        <w:jc w:val="center"/>
        <w:rPr>
          <w:color w:val="000000" w:themeColor="text1"/>
          <w:sz w:val="32"/>
        </w:rPr>
      </w:pPr>
      <w:r w:rsidRPr="00D27BAD">
        <w:rPr>
          <w:color w:val="000000" w:themeColor="text1"/>
          <w:sz w:val="32"/>
        </w:rPr>
        <w:t xml:space="preserve">Or my </w:t>
      </w:r>
      <w:r w:rsidRPr="00D27BAD">
        <w:rPr>
          <w:b/>
          <w:bCs/>
          <w:color w:val="000000" w:themeColor="text1"/>
          <w:sz w:val="32"/>
        </w:rPr>
        <w:t>website</w:t>
      </w:r>
      <w:r w:rsidRPr="00D27BAD">
        <w:rPr>
          <w:color w:val="000000" w:themeColor="text1"/>
          <w:sz w:val="32"/>
        </w:rPr>
        <w:t>:</w:t>
      </w:r>
    </w:p>
    <w:p w14:paraId="76EB2673" w14:textId="77777777" w:rsidR="00C43F3B" w:rsidRDefault="00BD0DEF" w:rsidP="00C43F3B">
      <w:pPr>
        <w:jc w:val="center"/>
        <w:rPr>
          <w:b/>
          <w:color w:val="0000FF"/>
          <w:sz w:val="32"/>
          <w:u w:val="single"/>
        </w:rPr>
      </w:pPr>
      <w:hyperlink r:id="rId15" w:history="1">
        <w:r w:rsidR="00C43F3B" w:rsidRPr="00D27BAD">
          <w:rPr>
            <w:rStyle w:val="Hyperlink"/>
            <w:b/>
            <w:sz w:val="32"/>
          </w:rPr>
          <w:t>www.thespanishclassroom.co.uk</w:t>
        </w:r>
      </w:hyperlink>
    </w:p>
    <w:p w14:paraId="4D2F56A1" w14:textId="362EFA65" w:rsidR="00C43F3B" w:rsidRPr="00C43F3B" w:rsidRDefault="00C43F3B" w:rsidP="00C43F3B">
      <w:pPr>
        <w:jc w:val="center"/>
        <w:rPr>
          <w:b/>
          <w:color w:val="0000FF"/>
          <w:sz w:val="32"/>
          <w:u w:val="single"/>
        </w:rPr>
      </w:pPr>
      <w:r w:rsidRPr="00663B1D">
        <w:rPr>
          <w:sz w:val="32"/>
        </w:rPr>
        <w:t>You can also find ideas and inspirat</w:t>
      </w:r>
      <w:r>
        <w:rPr>
          <w:sz w:val="32"/>
        </w:rPr>
        <w:t xml:space="preserve">ion for Spanish teaching at my </w:t>
      </w:r>
      <w:r w:rsidRPr="00D27BAD">
        <w:rPr>
          <w:b/>
          <w:sz w:val="32"/>
        </w:rPr>
        <w:t>Instagram account</w:t>
      </w:r>
      <w:r w:rsidRPr="00663B1D">
        <w:rPr>
          <w:sz w:val="32"/>
        </w:rPr>
        <w:t>:</w:t>
      </w:r>
    </w:p>
    <w:p w14:paraId="58C1633E" w14:textId="37C30109" w:rsidR="00894A78" w:rsidRPr="00C43F3B" w:rsidRDefault="00BD0DEF" w:rsidP="00C43F3B">
      <w:pPr>
        <w:jc w:val="center"/>
        <w:rPr>
          <w:sz w:val="32"/>
        </w:rPr>
      </w:pPr>
      <w:hyperlink r:id="rId16" w:history="1">
        <w:r w:rsidR="00C43F3B" w:rsidRPr="00663B1D">
          <w:rPr>
            <w:rStyle w:val="Hyperlink"/>
            <w:sz w:val="32"/>
          </w:rPr>
          <w:t>https://www.instagram.com/primaryspanishclassroom/</w:t>
        </w:r>
      </w:hyperlink>
    </w:p>
    <w:sectPr w:rsidR="00894A78" w:rsidRPr="00C43F3B" w:rsidSect="002C31F9">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E783" w14:textId="77777777" w:rsidR="00BD0DEF" w:rsidRDefault="00BD0DEF" w:rsidP="00E06938">
      <w:pPr>
        <w:spacing w:after="0" w:line="240" w:lineRule="auto"/>
      </w:pPr>
      <w:r>
        <w:separator/>
      </w:r>
    </w:p>
  </w:endnote>
  <w:endnote w:type="continuationSeparator" w:id="0">
    <w:p w14:paraId="59D63990" w14:textId="77777777" w:rsidR="00BD0DEF" w:rsidRDefault="00BD0DEF"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E06938" w:rsidRPr="00E06938" w:rsidRDefault="003A4D1E"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EB0D" w14:textId="77777777" w:rsidR="00BD0DEF" w:rsidRDefault="00BD0DEF" w:rsidP="00E06938">
      <w:pPr>
        <w:spacing w:after="0" w:line="240" w:lineRule="auto"/>
      </w:pPr>
      <w:r>
        <w:separator/>
      </w:r>
    </w:p>
  </w:footnote>
  <w:footnote w:type="continuationSeparator" w:id="0">
    <w:p w14:paraId="0A06A391" w14:textId="77777777" w:rsidR="00BD0DEF" w:rsidRDefault="00BD0DEF"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AA3"/>
    <w:multiLevelType w:val="hybridMultilevel"/>
    <w:tmpl w:val="7ECE3CE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E3458"/>
    <w:multiLevelType w:val="hybridMultilevel"/>
    <w:tmpl w:val="16DEB26E"/>
    <w:lvl w:ilvl="0" w:tplc="9B64EE8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C4B48"/>
    <w:multiLevelType w:val="hybridMultilevel"/>
    <w:tmpl w:val="EEAE15EE"/>
    <w:lvl w:ilvl="0" w:tplc="9B64EE8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86650"/>
    <w:multiLevelType w:val="hybridMultilevel"/>
    <w:tmpl w:val="C5CCCC44"/>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3996"/>
    <w:multiLevelType w:val="hybridMultilevel"/>
    <w:tmpl w:val="DCD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1A8F"/>
    <w:multiLevelType w:val="hybridMultilevel"/>
    <w:tmpl w:val="77242BA2"/>
    <w:lvl w:ilvl="0" w:tplc="F1D8AEA8">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5522A2"/>
    <w:multiLevelType w:val="hybridMultilevel"/>
    <w:tmpl w:val="C284F524"/>
    <w:lvl w:ilvl="0" w:tplc="9B64EE8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A7CB3"/>
    <w:multiLevelType w:val="hybridMultilevel"/>
    <w:tmpl w:val="394C64C0"/>
    <w:lvl w:ilvl="0" w:tplc="9B64EE8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76D91"/>
    <w:multiLevelType w:val="hybridMultilevel"/>
    <w:tmpl w:val="52E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14A25"/>
    <w:multiLevelType w:val="hybridMultilevel"/>
    <w:tmpl w:val="3E046BB8"/>
    <w:lvl w:ilvl="0" w:tplc="9B64EE8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D0F35"/>
    <w:multiLevelType w:val="hybridMultilevel"/>
    <w:tmpl w:val="5D9A559C"/>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01F50"/>
    <w:multiLevelType w:val="hybridMultilevel"/>
    <w:tmpl w:val="A6020F62"/>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548A5"/>
    <w:multiLevelType w:val="hybridMultilevel"/>
    <w:tmpl w:val="5F1E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2FD3"/>
    <w:multiLevelType w:val="hybridMultilevel"/>
    <w:tmpl w:val="FDF65C86"/>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F1FFD"/>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D27B4"/>
    <w:multiLevelType w:val="hybridMultilevel"/>
    <w:tmpl w:val="A6C8AEF6"/>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01B3"/>
    <w:multiLevelType w:val="hybridMultilevel"/>
    <w:tmpl w:val="C75A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D73D4"/>
    <w:multiLevelType w:val="hybridMultilevel"/>
    <w:tmpl w:val="5F22FC12"/>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46867"/>
    <w:multiLevelType w:val="hybridMultilevel"/>
    <w:tmpl w:val="C284F524"/>
    <w:lvl w:ilvl="0" w:tplc="9B64EE8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76F12"/>
    <w:multiLevelType w:val="hybridMultilevel"/>
    <w:tmpl w:val="86A4EC0A"/>
    <w:lvl w:ilvl="0" w:tplc="DDB89514">
      <w:start w:val="1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E7DA2"/>
    <w:multiLevelType w:val="hybridMultilevel"/>
    <w:tmpl w:val="1CCAD0BE"/>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1624E"/>
    <w:multiLevelType w:val="hybridMultilevel"/>
    <w:tmpl w:val="50B0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277A0"/>
    <w:multiLevelType w:val="hybridMultilevel"/>
    <w:tmpl w:val="C284F524"/>
    <w:lvl w:ilvl="0" w:tplc="9B64EE8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41800"/>
    <w:multiLevelType w:val="hybridMultilevel"/>
    <w:tmpl w:val="8336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E1D15"/>
    <w:multiLevelType w:val="hybridMultilevel"/>
    <w:tmpl w:val="AD66B11E"/>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D2114"/>
    <w:multiLevelType w:val="hybridMultilevel"/>
    <w:tmpl w:val="5D6ED494"/>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66FA2"/>
    <w:multiLevelType w:val="hybridMultilevel"/>
    <w:tmpl w:val="6472C120"/>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84A7D"/>
    <w:multiLevelType w:val="hybridMultilevel"/>
    <w:tmpl w:val="C9BE1774"/>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8"/>
  </w:num>
  <w:num w:numId="4">
    <w:abstractNumId w:val="27"/>
  </w:num>
  <w:num w:numId="5">
    <w:abstractNumId w:val="0"/>
  </w:num>
  <w:num w:numId="6">
    <w:abstractNumId w:val="6"/>
  </w:num>
  <w:num w:numId="7">
    <w:abstractNumId w:val="2"/>
  </w:num>
  <w:num w:numId="8">
    <w:abstractNumId w:val="7"/>
  </w:num>
  <w:num w:numId="9">
    <w:abstractNumId w:val="26"/>
  </w:num>
  <w:num w:numId="10">
    <w:abstractNumId w:val="9"/>
  </w:num>
  <w:num w:numId="11">
    <w:abstractNumId w:val="1"/>
  </w:num>
  <w:num w:numId="12">
    <w:abstractNumId w:val="16"/>
  </w:num>
  <w:num w:numId="13">
    <w:abstractNumId w:val="4"/>
  </w:num>
  <w:num w:numId="14">
    <w:abstractNumId w:val="21"/>
  </w:num>
  <w:num w:numId="15">
    <w:abstractNumId w:val="20"/>
  </w:num>
  <w:num w:numId="16">
    <w:abstractNumId w:val="5"/>
  </w:num>
  <w:num w:numId="17">
    <w:abstractNumId w:val="11"/>
  </w:num>
  <w:num w:numId="18">
    <w:abstractNumId w:val="13"/>
  </w:num>
  <w:num w:numId="19">
    <w:abstractNumId w:val="10"/>
  </w:num>
  <w:num w:numId="20">
    <w:abstractNumId w:val="25"/>
  </w:num>
  <w:num w:numId="21">
    <w:abstractNumId w:val="15"/>
  </w:num>
  <w:num w:numId="22">
    <w:abstractNumId w:val="24"/>
  </w:num>
  <w:num w:numId="23">
    <w:abstractNumId w:val="3"/>
  </w:num>
  <w:num w:numId="24">
    <w:abstractNumId w:val="17"/>
  </w:num>
  <w:num w:numId="25">
    <w:abstractNumId w:val="12"/>
  </w:num>
  <w:num w:numId="26">
    <w:abstractNumId w:val="18"/>
  </w:num>
  <w:num w:numId="27">
    <w:abstractNumId w:val="22"/>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2505"/>
    <w:rsid w:val="000030A6"/>
    <w:rsid w:val="00023702"/>
    <w:rsid w:val="00024371"/>
    <w:rsid w:val="00033C55"/>
    <w:rsid w:val="00046426"/>
    <w:rsid w:val="00062B12"/>
    <w:rsid w:val="00071455"/>
    <w:rsid w:val="00072B30"/>
    <w:rsid w:val="0008470A"/>
    <w:rsid w:val="0008798B"/>
    <w:rsid w:val="00091AD1"/>
    <w:rsid w:val="00094493"/>
    <w:rsid w:val="00097CE1"/>
    <w:rsid w:val="000A63DE"/>
    <w:rsid w:val="000B7D43"/>
    <w:rsid w:val="000D0619"/>
    <w:rsid w:val="000D65B1"/>
    <w:rsid w:val="000F11F8"/>
    <w:rsid w:val="000F2505"/>
    <w:rsid w:val="000F5463"/>
    <w:rsid w:val="000F5C9E"/>
    <w:rsid w:val="0012225C"/>
    <w:rsid w:val="001264C9"/>
    <w:rsid w:val="00126CE4"/>
    <w:rsid w:val="001575F4"/>
    <w:rsid w:val="001919AD"/>
    <w:rsid w:val="001A27F3"/>
    <w:rsid w:val="001A733C"/>
    <w:rsid w:val="001A7B96"/>
    <w:rsid w:val="001B7840"/>
    <w:rsid w:val="001C1A36"/>
    <w:rsid w:val="001D0C2D"/>
    <w:rsid w:val="001D5309"/>
    <w:rsid w:val="001E5BD5"/>
    <w:rsid w:val="001F1F9E"/>
    <w:rsid w:val="001F245A"/>
    <w:rsid w:val="001F38E9"/>
    <w:rsid w:val="001F4C29"/>
    <w:rsid w:val="001F5DA3"/>
    <w:rsid w:val="00226FA9"/>
    <w:rsid w:val="00236677"/>
    <w:rsid w:val="0024179C"/>
    <w:rsid w:val="002518D7"/>
    <w:rsid w:val="00251FAB"/>
    <w:rsid w:val="00261DA9"/>
    <w:rsid w:val="00264365"/>
    <w:rsid w:val="00264BE9"/>
    <w:rsid w:val="0027116B"/>
    <w:rsid w:val="0027672B"/>
    <w:rsid w:val="002912AB"/>
    <w:rsid w:val="00297D9E"/>
    <w:rsid w:val="002A2C63"/>
    <w:rsid w:val="002A45C5"/>
    <w:rsid w:val="002A6EFC"/>
    <w:rsid w:val="002B0998"/>
    <w:rsid w:val="002C2006"/>
    <w:rsid w:val="002C31F9"/>
    <w:rsid w:val="002C3D9C"/>
    <w:rsid w:val="002C62CF"/>
    <w:rsid w:val="002C6A2D"/>
    <w:rsid w:val="002D2896"/>
    <w:rsid w:val="002E4A3C"/>
    <w:rsid w:val="002F1DCD"/>
    <w:rsid w:val="00314D51"/>
    <w:rsid w:val="00321494"/>
    <w:rsid w:val="003603E5"/>
    <w:rsid w:val="00362A07"/>
    <w:rsid w:val="00364A8A"/>
    <w:rsid w:val="00372C97"/>
    <w:rsid w:val="00381A8B"/>
    <w:rsid w:val="00384C35"/>
    <w:rsid w:val="00387501"/>
    <w:rsid w:val="003A42DC"/>
    <w:rsid w:val="003A4D1E"/>
    <w:rsid w:val="003A4FE4"/>
    <w:rsid w:val="003B2401"/>
    <w:rsid w:val="003D21CD"/>
    <w:rsid w:val="003E3FD9"/>
    <w:rsid w:val="003E6F49"/>
    <w:rsid w:val="00402DD6"/>
    <w:rsid w:val="0040768F"/>
    <w:rsid w:val="004223EC"/>
    <w:rsid w:val="0044079F"/>
    <w:rsid w:val="00440E10"/>
    <w:rsid w:val="004466E5"/>
    <w:rsid w:val="00447D2D"/>
    <w:rsid w:val="004513CD"/>
    <w:rsid w:val="00453CDE"/>
    <w:rsid w:val="00461B8F"/>
    <w:rsid w:val="00472074"/>
    <w:rsid w:val="00472D13"/>
    <w:rsid w:val="00484EF0"/>
    <w:rsid w:val="004945BE"/>
    <w:rsid w:val="004B23F1"/>
    <w:rsid w:val="004C6F5C"/>
    <w:rsid w:val="004D3FA8"/>
    <w:rsid w:val="004D6CA2"/>
    <w:rsid w:val="004F00EF"/>
    <w:rsid w:val="004F0E84"/>
    <w:rsid w:val="00505809"/>
    <w:rsid w:val="00522BEE"/>
    <w:rsid w:val="00525240"/>
    <w:rsid w:val="005327B2"/>
    <w:rsid w:val="00552B0B"/>
    <w:rsid w:val="005636F5"/>
    <w:rsid w:val="005714C1"/>
    <w:rsid w:val="00595515"/>
    <w:rsid w:val="005A1D3F"/>
    <w:rsid w:val="005A7CEB"/>
    <w:rsid w:val="005B1FE3"/>
    <w:rsid w:val="005C321C"/>
    <w:rsid w:val="005D2037"/>
    <w:rsid w:val="005D2088"/>
    <w:rsid w:val="005D698D"/>
    <w:rsid w:val="005E1EE7"/>
    <w:rsid w:val="00601873"/>
    <w:rsid w:val="00603839"/>
    <w:rsid w:val="006118B7"/>
    <w:rsid w:val="00612512"/>
    <w:rsid w:val="00620DCF"/>
    <w:rsid w:val="00626A93"/>
    <w:rsid w:val="00631FCE"/>
    <w:rsid w:val="006447A2"/>
    <w:rsid w:val="00647664"/>
    <w:rsid w:val="00650556"/>
    <w:rsid w:val="006552E3"/>
    <w:rsid w:val="00655DDB"/>
    <w:rsid w:val="0066197F"/>
    <w:rsid w:val="00683F46"/>
    <w:rsid w:val="0069035C"/>
    <w:rsid w:val="00696F60"/>
    <w:rsid w:val="006A1119"/>
    <w:rsid w:val="006A3133"/>
    <w:rsid w:val="006C0256"/>
    <w:rsid w:val="006C24B1"/>
    <w:rsid w:val="006C4287"/>
    <w:rsid w:val="006C5151"/>
    <w:rsid w:val="006C6A5B"/>
    <w:rsid w:val="006D0E38"/>
    <w:rsid w:val="00700D1D"/>
    <w:rsid w:val="00724F70"/>
    <w:rsid w:val="0073637A"/>
    <w:rsid w:val="007468E6"/>
    <w:rsid w:val="00746C2D"/>
    <w:rsid w:val="007630B7"/>
    <w:rsid w:val="007806FA"/>
    <w:rsid w:val="007839EC"/>
    <w:rsid w:val="007874A1"/>
    <w:rsid w:val="007B1601"/>
    <w:rsid w:val="007C7ABB"/>
    <w:rsid w:val="008042E2"/>
    <w:rsid w:val="008050A5"/>
    <w:rsid w:val="0080750B"/>
    <w:rsid w:val="00812501"/>
    <w:rsid w:val="0082158F"/>
    <w:rsid w:val="008245DD"/>
    <w:rsid w:val="00830833"/>
    <w:rsid w:val="00836BCA"/>
    <w:rsid w:val="00842B81"/>
    <w:rsid w:val="008641BD"/>
    <w:rsid w:val="00894A78"/>
    <w:rsid w:val="008A22E8"/>
    <w:rsid w:val="008A3A5F"/>
    <w:rsid w:val="008C412A"/>
    <w:rsid w:val="008C577A"/>
    <w:rsid w:val="008C6E53"/>
    <w:rsid w:val="008D01E8"/>
    <w:rsid w:val="008D5EB5"/>
    <w:rsid w:val="008E5927"/>
    <w:rsid w:val="008F23CB"/>
    <w:rsid w:val="008F609E"/>
    <w:rsid w:val="008F627C"/>
    <w:rsid w:val="00910D99"/>
    <w:rsid w:val="0091431D"/>
    <w:rsid w:val="0091762B"/>
    <w:rsid w:val="00921171"/>
    <w:rsid w:val="00924F5F"/>
    <w:rsid w:val="00931A7C"/>
    <w:rsid w:val="00932C0B"/>
    <w:rsid w:val="0094696F"/>
    <w:rsid w:val="00953FB4"/>
    <w:rsid w:val="00963710"/>
    <w:rsid w:val="00971155"/>
    <w:rsid w:val="00971285"/>
    <w:rsid w:val="009722C5"/>
    <w:rsid w:val="0097249A"/>
    <w:rsid w:val="00974878"/>
    <w:rsid w:val="009A45A7"/>
    <w:rsid w:val="009A5786"/>
    <w:rsid w:val="009B2524"/>
    <w:rsid w:val="009B45D8"/>
    <w:rsid w:val="009B4A00"/>
    <w:rsid w:val="009C13C4"/>
    <w:rsid w:val="009C6338"/>
    <w:rsid w:val="009C6CA6"/>
    <w:rsid w:val="009D21EB"/>
    <w:rsid w:val="009D4F17"/>
    <w:rsid w:val="009D53C6"/>
    <w:rsid w:val="009F1966"/>
    <w:rsid w:val="009F28D1"/>
    <w:rsid w:val="00A206F8"/>
    <w:rsid w:val="00A317CF"/>
    <w:rsid w:val="00A37D87"/>
    <w:rsid w:val="00A40A77"/>
    <w:rsid w:val="00A42BE5"/>
    <w:rsid w:val="00A511CA"/>
    <w:rsid w:val="00A51EB5"/>
    <w:rsid w:val="00A52F9D"/>
    <w:rsid w:val="00A70473"/>
    <w:rsid w:val="00A75892"/>
    <w:rsid w:val="00A8116B"/>
    <w:rsid w:val="00A82DE8"/>
    <w:rsid w:val="00A836B1"/>
    <w:rsid w:val="00A8463A"/>
    <w:rsid w:val="00A87B93"/>
    <w:rsid w:val="00A921C2"/>
    <w:rsid w:val="00AA26C2"/>
    <w:rsid w:val="00AB4D0C"/>
    <w:rsid w:val="00AB4D37"/>
    <w:rsid w:val="00AC67B2"/>
    <w:rsid w:val="00AD28AB"/>
    <w:rsid w:val="00AF778B"/>
    <w:rsid w:val="00B03E0E"/>
    <w:rsid w:val="00B053D2"/>
    <w:rsid w:val="00B31616"/>
    <w:rsid w:val="00B32109"/>
    <w:rsid w:val="00B32394"/>
    <w:rsid w:val="00B54939"/>
    <w:rsid w:val="00B55D17"/>
    <w:rsid w:val="00B720E2"/>
    <w:rsid w:val="00B8545A"/>
    <w:rsid w:val="00BA7613"/>
    <w:rsid w:val="00BB2CEF"/>
    <w:rsid w:val="00BB5672"/>
    <w:rsid w:val="00BD0DEF"/>
    <w:rsid w:val="00BD609D"/>
    <w:rsid w:val="00BE143F"/>
    <w:rsid w:val="00BF4698"/>
    <w:rsid w:val="00BF4AE6"/>
    <w:rsid w:val="00BF5FC1"/>
    <w:rsid w:val="00C132A6"/>
    <w:rsid w:val="00C22600"/>
    <w:rsid w:val="00C2449B"/>
    <w:rsid w:val="00C31B29"/>
    <w:rsid w:val="00C3253C"/>
    <w:rsid w:val="00C43F3B"/>
    <w:rsid w:val="00C45E03"/>
    <w:rsid w:val="00C47042"/>
    <w:rsid w:val="00C6190C"/>
    <w:rsid w:val="00C66B73"/>
    <w:rsid w:val="00C73BC8"/>
    <w:rsid w:val="00C94E30"/>
    <w:rsid w:val="00C97116"/>
    <w:rsid w:val="00CA3C8A"/>
    <w:rsid w:val="00CA6508"/>
    <w:rsid w:val="00CB16E6"/>
    <w:rsid w:val="00CC4539"/>
    <w:rsid w:val="00CC7B9B"/>
    <w:rsid w:val="00CE06AC"/>
    <w:rsid w:val="00CF0962"/>
    <w:rsid w:val="00CF0D35"/>
    <w:rsid w:val="00D1287C"/>
    <w:rsid w:val="00D417D6"/>
    <w:rsid w:val="00D41A00"/>
    <w:rsid w:val="00D41B47"/>
    <w:rsid w:val="00D45098"/>
    <w:rsid w:val="00D459CE"/>
    <w:rsid w:val="00D508A6"/>
    <w:rsid w:val="00D60B71"/>
    <w:rsid w:val="00D6169B"/>
    <w:rsid w:val="00D711D6"/>
    <w:rsid w:val="00D85F20"/>
    <w:rsid w:val="00D91378"/>
    <w:rsid w:val="00D95750"/>
    <w:rsid w:val="00DC0FEF"/>
    <w:rsid w:val="00DD014F"/>
    <w:rsid w:val="00DE41E2"/>
    <w:rsid w:val="00E03ECB"/>
    <w:rsid w:val="00E06938"/>
    <w:rsid w:val="00E17834"/>
    <w:rsid w:val="00E17C53"/>
    <w:rsid w:val="00E30334"/>
    <w:rsid w:val="00E41DFB"/>
    <w:rsid w:val="00E45958"/>
    <w:rsid w:val="00E47884"/>
    <w:rsid w:val="00E60592"/>
    <w:rsid w:val="00E607AF"/>
    <w:rsid w:val="00E615C2"/>
    <w:rsid w:val="00E7132F"/>
    <w:rsid w:val="00E72BC9"/>
    <w:rsid w:val="00E7377D"/>
    <w:rsid w:val="00E80E20"/>
    <w:rsid w:val="00E832FB"/>
    <w:rsid w:val="00E96176"/>
    <w:rsid w:val="00E979FE"/>
    <w:rsid w:val="00EA1619"/>
    <w:rsid w:val="00EA34A4"/>
    <w:rsid w:val="00EA5155"/>
    <w:rsid w:val="00EA552C"/>
    <w:rsid w:val="00EA6A89"/>
    <w:rsid w:val="00EB02DB"/>
    <w:rsid w:val="00EB13A2"/>
    <w:rsid w:val="00EF25CB"/>
    <w:rsid w:val="00EF4763"/>
    <w:rsid w:val="00EF5D97"/>
    <w:rsid w:val="00F03C74"/>
    <w:rsid w:val="00F04B6F"/>
    <w:rsid w:val="00F31346"/>
    <w:rsid w:val="00F31BAA"/>
    <w:rsid w:val="00F5158E"/>
    <w:rsid w:val="00F6175E"/>
    <w:rsid w:val="00F66C37"/>
    <w:rsid w:val="00F77261"/>
    <w:rsid w:val="00F8263F"/>
    <w:rsid w:val="00F84136"/>
    <w:rsid w:val="00F8615E"/>
    <w:rsid w:val="00F86295"/>
    <w:rsid w:val="00F900FB"/>
    <w:rsid w:val="00F95E97"/>
    <w:rsid w:val="00F96B14"/>
    <w:rsid w:val="00F9776A"/>
    <w:rsid w:val="00FA5D86"/>
    <w:rsid w:val="00FA6940"/>
    <w:rsid w:val="00FB280E"/>
    <w:rsid w:val="00FB7D0F"/>
    <w:rsid w:val="00FC0AAC"/>
    <w:rsid w:val="00FC2EC5"/>
    <w:rsid w:val="00FC3817"/>
    <w:rsid w:val="00FC4490"/>
    <w:rsid w:val="00FD5044"/>
    <w:rsid w:val="00FE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833"/>
  </w:style>
  <w:style w:type="paragraph" w:styleId="Heading1">
    <w:name w:val="heading 1"/>
    <w:basedOn w:val="Normal"/>
    <w:link w:val="Heading1Char"/>
    <w:uiPriority w:val="9"/>
    <w:qFormat/>
    <w:rsid w:val="00D41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41B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22">
      <w:bodyDiv w:val="1"/>
      <w:marLeft w:val="0"/>
      <w:marRight w:val="0"/>
      <w:marTop w:val="0"/>
      <w:marBottom w:val="0"/>
      <w:divBdr>
        <w:top w:val="none" w:sz="0" w:space="0" w:color="auto"/>
        <w:left w:val="none" w:sz="0" w:space="0" w:color="auto"/>
        <w:bottom w:val="none" w:sz="0" w:space="0" w:color="auto"/>
        <w:right w:val="none" w:sz="0" w:space="0" w:color="auto"/>
      </w:divBdr>
      <w:divsChild>
        <w:div w:id="360864794">
          <w:marLeft w:val="360"/>
          <w:marRight w:val="0"/>
          <w:marTop w:val="200"/>
          <w:marBottom w:val="0"/>
          <w:divBdr>
            <w:top w:val="none" w:sz="0" w:space="0" w:color="auto"/>
            <w:left w:val="none" w:sz="0" w:space="0" w:color="auto"/>
            <w:bottom w:val="none" w:sz="0" w:space="0" w:color="auto"/>
            <w:right w:val="none" w:sz="0" w:space="0" w:color="auto"/>
          </w:divBdr>
        </w:div>
      </w:divsChild>
    </w:div>
    <w:div w:id="93405134">
      <w:bodyDiv w:val="1"/>
      <w:marLeft w:val="0"/>
      <w:marRight w:val="0"/>
      <w:marTop w:val="0"/>
      <w:marBottom w:val="0"/>
      <w:divBdr>
        <w:top w:val="none" w:sz="0" w:space="0" w:color="auto"/>
        <w:left w:val="none" w:sz="0" w:space="0" w:color="auto"/>
        <w:bottom w:val="none" w:sz="0" w:space="0" w:color="auto"/>
        <w:right w:val="none" w:sz="0" w:space="0" w:color="auto"/>
      </w:divBdr>
      <w:divsChild>
        <w:div w:id="1941061866">
          <w:marLeft w:val="0"/>
          <w:marRight w:val="0"/>
          <w:marTop w:val="0"/>
          <w:marBottom w:val="0"/>
          <w:divBdr>
            <w:top w:val="none" w:sz="0" w:space="0" w:color="auto"/>
            <w:left w:val="none" w:sz="0" w:space="0" w:color="auto"/>
            <w:bottom w:val="none" w:sz="0" w:space="0" w:color="auto"/>
            <w:right w:val="none" w:sz="0" w:space="0" w:color="auto"/>
          </w:divBdr>
        </w:div>
        <w:div w:id="1077096577">
          <w:marLeft w:val="0"/>
          <w:marRight w:val="0"/>
          <w:marTop w:val="0"/>
          <w:marBottom w:val="0"/>
          <w:divBdr>
            <w:top w:val="none" w:sz="0" w:space="0" w:color="auto"/>
            <w:left w:val="none" w:sz="0" w:space="0" w:color="auto"/>
            <w:bottom w:val="none" w:sz="0" w:space="0" w:color="auto"/>
            <w:right w:val="none" w:sz="0" w:space="0" w:color="auto"/>
          </w:divBdr>
        </w:div>
        <w:div w:id="642004279">
          <w:marLeft w:val="0"/>
          <w:marRight w:val="0"/>
          <w:marTop w:val="0"/>
          <w:marBottom w:val="0"/>
          <w:divBdr>
            <w:top w:val="none" w:sz="0" w:space="0" w:color="auto"/>
            <w:left w:val="none" w:sz="0" w:space="0" w:color="auto"/>
            <w:bottom w:val="none" w:sz="0" w:space="0" w:color="auto"/>
            <w:right w:val="none" w:sz="0" w:space="0" w:color="auto"/>
          </w:divBdr>
        </w:div>
        <w:div w:id="146749846">
          <w:marLeft w:val="0"/>
          <w:marRight w:val="0"/>
          <w:marTop w:val="0"/>
          <w:marBottom w:val="0"/>
          <w:divBdr>
            <w:top w:val="none" w:sz="0" w:space="0" w:color="auto"/>
            <w:left w:val="none" w:sz="0" w:space="0" w:color="auto"/>
            <w:bottom w:val="none" w:sz="0" w:space="0" w:color="auto"/>
            <w:right w:val="none" w:sz="0" w:space="0" w:color="auto"/>
          </w:divBdr>
        </w:div>
        <w:div w:id="1067416515">
          <w:marLeft w:val="0"/>
          <w:marRight w:val="0"/>
          <w:marTop w:val="0"/>
          <w:marBottom w:val="0"/>
          <w:divBdr>
            <w:top w:val="none" w:sz="0" w:space="0" w:color="auto"/>
            <w:left w:val="none" w:sz="0" w:space="0" w:color="auto"/>
            <w:bottom w:val="none" w:sz="0" w:space="0" w:color="auto"/>
            <w:right w:val="none" w:sz="0" w:space="0" w:color="auto"/>
          </w:divBdr>
        </w:div>
      </w:divsChild>
    </w:div>
    <w:div w:id="106698337">
      <w:bodyDiv w:val="1"/>
      <w:marLeft w:val="0"/>
      <w:marRight w:val="0"/>
      <w:marTop w:val="0"/>
      <w:marBottom w:val="0"/>
      <w:divBdr>
        <w:top w:val="none" w:sz="0" w:space="0" w:color="auto"/>
        <w:left w:val="none" w:sz="0" w:space="0" w:color="auto"/>
        <w:bottom w:val="none" w:sz="0" w:space="0" w:color="auto"/>
        <w:right w:val="none" w:sz="0" w:space="0" w:color="auto"/>
      </w:divBdr>
      <w:divsChild>
        <w:div w:id="525607351">
          <w:marLeft w:val="360"/>
          <w:marRight w:val="0"/>
          <w:marTop w:val="200"/>
          <w:marBottom w:val="0"/>
          <w:divBdr>
            <w:top w:val="none" w:sz="0" w:space="0" w:color="auto"/>
            <w:left w:val="none" w:sz="0" w:space="0" w:color="auto"/>
            <w:bottom w:val="none" w:sz="0" w:space="0" w:color="auto"/>
            <w:right w:val="none" w:sz="0" w:space="0" w:color="auto"/>
          </w:divBdr>
        </w:div>
      </w:divsChild>
    </w:div>
    <w:div w:id="1245438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569">
          <w:marLeft w:val="360"/>
          <w:marRight w:val="0"/>
          <w:marTop w:val="200"/>
          <w:marBottom w:val="0"/>
          <w:divBdr>
            <w:top w:val="none" w:sz="0" w:space="0" w:color="auto"/>
            <w:left w:val="none" w:sz="0" w:space="0" w:color="auto"/>
            <w:bottom w:val="none" w:sz="0" w:space="0" w:color="auto"/>
            <w:right w:val="none" w:sz="0" w:space="0" w:color="auto"/>
          </w:divBdr>
        </w:div>
      </w:divsChild>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419914802">
      <w:bodyDiv w:val="1"/>
      <w:marLeft w:val="0"/>
      <w:marRight w:val="0"/>
      <w:marTop w:val="0"/>
      <w:marBottom w:val="0"/>
      <w:divBdr>
        <w:top w:val="none" w:sz="0" w:space="0" w:color="auto"/>
        <w:left w:val="none" w:sz="0" w:space="0" w:color="auto"/>
        <w:bottom w:val="none" w:sz="0" w:space="0" w:color="auto"/>
        <w:right w:val="none" w:sz="0" w:space="0" w:color="auto"/>
      </w:divBdr>
    </w:div>
    <w:div w:id="516433931">
      <w:bodyDiv w:val="1"/>
      <w:marLeft w:val="0"/>
      <w:marRight w:val="0"/>
      <w:marTop w:val="0"/>
      <w:marBottom w:val="0"/>
      <w:divBdr>
        <w:top w:val="none" w:sz="0" w:space="0" w:color="auto"/>
        <w:left w:val="none" w:sz="0" w:space="0" w:color="auto"/>
        <w:bottom w:val="none" w:sz="0" w:space="0" w:color="auto"/>
        <w:right w:val="none" w:sz="0" w:space="0" w:color="auto"/>
      </w:divBdr>
    </w:div>
    <w:div w:id="527793577">
      <w:bodyDiv w:val="1"/>
      <w:marLeft w:val="0"/>
      <w:marRight w:val="0"/>
      <w:marTop w:val="0"/>
      <w:marBottom w:val="0"/>
      <w:divBdr>
        <w:top w:val="none" w:sz="0" w:space="0" w:color="auto"/>
        <w:left w:val="none" w:sz="0" w:space="0" w:color="auto"/>
        <w:bottom w:val="none" w:sz="0" w:space="0" w:color="auto"/>
        <w:right w:val="none" w:sz="0" w:space="0" w:color="auto"/>
      </w:divBdr>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831411588">
      <w:bodyDiv w:val="1"/>
      <w:marLeft w:val="0"/>
      <w:marRight w:val="0"/>
      <w:marTop w:val="0"/>
      <w:marBottom w:val="0"/>
      <w:divBdr>
        <w:top w:val="none" w:sz="0" w:space="0" w:color="auto"/>
        <w:left w:val="none" w:sz="0" w:space="0" w:color="auto"/>
        <w:bottom w:val="none" w:sz="0" w:space="0" w:color="auto"/>
        <w:right w:val="none" w:sz="0" w:space="0" w:color="auto"/>
      </w:divBdr>
      <w:divsChild>
        <w:div w:id="874855146">
          <w:marLeft w:val="360"/>
          <w:marRight w:val="0"/>
          <w:marTop w:val="200"/>
          <w:marBottom w:val="0"/>
          <w:divBdr>
            <w:top w:val="none" w:sz="0" w:space="0" w:color="auto"/>
            <w:left w:val="none" w:sz="0" w:space="0" w:color="auto"/>
            <w:bottom w:val="none" w:sz="0" w:space="0" w:color="auto"/>
            <w:right w:val="none" w:sz="0" w:space="0" w:color="auto"/>
          </w:divBdr>
        </w:div>
      </w:divsChild>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5036632">
      <w:bodyDiv w:val="1"/>
      <w:marLeft w:val="0"/>
      <w:marRight w:val="0"/>
      <w:marTop w:val="0"/>
      <w:marBottom w:val="0"/>
      <w:divBdr>
        <w:top w:val="none" w:sz="0" w:space="0" w:color="auto"/>
        <w:left w:val="none" w:sz="0" w:space="0" w:color="auto"/>
        <w:bottom w:val="none" w:sz="0" w:space="0" w:color="auto"/>
        <w:right w:val="none" w:sz="0" w:space="0" w:color="auto"/>
      </w:divBdr>
      <w:divsChild>
        <w:div w:id="848252568">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02725272">
      <w:bodyDiv w:val="1"/>
      <w:marLeft w:val="0"/>
      <w:marRight w:val="0"/>
      <w:marTop w:val="0"/>
      <w:marBottom w:val="0"/>
      <w:divBdr>
        <w:top w:val="none" w:sz="0" w:space="0" w:color="auto"/>
        <w:left w:val="none" w:sz="0" w:space="0" w:color="auto"/>
        <w:bottom w:val="none" w:sz="0" w:space="0" w:color="auto"/>
        <w:right w:val="none" w:sz="0" w:space="0" w:color="auto"/>
      </w:divBdr>
      <w:divsChild>
        <w:div w:id="1205755966">
          <w:marLeft w:val="360"/>
          <w:marRight w:val="0"/>
          <w:marTop w:val="200"/>
          <w:marBottom w:val="0"/>
          <w:divBdr>
            <w:top w:val="none" w:sz="0" w:space="0" w:color="auto"/>
            <w:left w:val="none" w:sz="0" w:space="0" w:color="auto"/>
            <w:bottom w:val="none" w:sz="0" w:space="0" w:color="auto"/>
            <w:right w:val="none" w:sz="0" w:space="0" w:color="auto"/>
          </w:divBdr>
        </w:div>
      </w:divsChild>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388871319">
      <w:bodyDiv w:val="1"/>
      <w:marLeft w:val="0"/>
      <w:marRight w:val="0"/>
      <w:marTop w:val="0"/>
      <w:marBottom w:val="0"/>
      <w:divBdr>
        <w:top w:val="none" w:sz="0" w:space="0" w:color="auto"/>
        <w:left w:val="none" w:sz="0" w:space="0" w:color="auto"/>
        <w:bottom w:val="none" w:sz="0" w:space="0" w:color="auto"/>
        <w:right w:val="none" w:sz="0" w:space="0" w:color="auto"/>
      </w:divBdr>
      <w:divsChild>
        <w:div w:id="526649306">
          <w:marLeft w:val="360"/>
          <w:marRight w:val="0"/>
          <w:marTop w:val="200"/>
          <w:marBottom w:val="0"/>
          <w:divBdr>
            <w:top w:val="none" w:sz="0" w:space="0" w:color="auto"/>
            <w:left w:val="none" w:sz="0" w:space="0" w:color="auto"/>
            <w:bottom w:val="none" w:sz="0" w:space="0" w:color="auto"/>
            <w:right w:val="none" w:sz="0" w:space="0" w:color="auto"/>
          </w:divBdr>
        </w:div>
      </w:divsChild>
    </w:div>
    <w:div w:id="1584755070">
      <w:bodyDiv w:val="1"/>
      <w:marLeft w:val="0"/>
      <w:marRight w:val="0"/>
      <w:marTop w:val="0"/>
      <w:marBottom w:val="0"/>
      <w:divBdr>
        <w:top w:val="none" w:sz="0" w:space="0" w:color="auto"/>
        <w:left w:val="none" w:sz="0" w:space="0" w:color="auto"/>
        <w:bottom w:val="none" w:sz="0" w:space="0" w:color="auto"/>
        <w:right w:val="none" w:sz="0" w:space="0" w:color="auto"/>
      </w:divBdr>
      <w:divsChild>
        <w:div w:id="2120221745">
          <w:marLeft w:val="360"/>
          <w:marRight w:val="0"/>
          <w:marTop w:val="200"/>
          <w:marBottom w:val="0"/>
          <w:divBdr>
            <w:top w:val="none" w:sz="0" w:space="0" w:color="auto"/>
            <w:left w:val="none" w:sz="0" w:space="0" w:color="auto"/>
            <w:bottom w:val="none" w:sz="0" w:space="0" w:color="auto"/>
            <w:right w:val="none" w:sz="0" w:space="0" w:color="auto"/>
          </w:divBdr>
        </w:div>
      </w:divsChild>
    </w:div>
    <w:div w:id="1651709234">
      <w:bodyDiv w:val="1"/>
      <w:marLeft w:val="0"/>
      <w:marRight w:val="0"/>
      <w:marTop w:val="0"/>
      <w:marBottom w:val="0"/>
      <w:divBdr>
        <w:top w:val="none" w:sz="0" w:space="0" w:color="auto"/>
        <w:left w:val="none" w:sz="0" w:space="0" w:color="auto"/>
        <w:bottom w:val="none" w:sz="0" w:space="0" w:color="auto"/>
        <w:right w:val="none" w:sz="0" w:space="0" w:color="auto"/>
      </w:divBdr>
    </w:div>
    <w:div w:id="1663267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081">
          <w:marLeft w:val="360"/>
          <w:marRight w:val="0"/>
          <w:marTop w:val="200"/>
          <w:marBottom w:val="0"/>
          <w:divBdr>
            <w:top w:val="none" w:sz="0" w:space="0" w:color="auto"/>
            <w:left w:val="none" w:sz="0" w:space="0" w:color="auto"/>
            <w:bottom w:val="none" w:sz="0" w:space="0" w:color="auto"/>
            <w:right w:val="none" w:sz="0" w:space="0" w:color="auto"/>
          </w:divBdr>
        </w:div>
      </w:divsChild>
    </w:div>
    <w:div w:id="1807774085">
      <w:bodyDiv w:val="1"/>
      <w:marLeft w:val="0"/>
      <w:marRight w:val="0"/>
      <w:marTop w:val="0"/>
      <w:marBottom w:val="0"/>
      <w:divBdr>
        <w:top w:val="none" w:sz="0" w:space="0" w:color="auto"/>
        <w:left w:val="none" w:sz="0" w:space="0" w:color="auto"/>
        <w:bottom w:val="none" w:sz="0" w:space="0" w:color="auto"/>
        <w:right w:val="none" w:sz="0" w:space="0" w:color="auto"/>
      </w:divBdr>
    </w:div>
    <w:div w:id="190035779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06">
          <w:marLeft w:val="360"/>
          <w:marRight w:val="0"/>
          <w:marTop w:val="200"/>
          <w:marBottom w:val="0"/>
          <w:divBdr>
            <w:top w:val="none" w:sz="0" w:space="0" w:color="auto"/>
            <w:left w:val="none" w:sz="0" w:space="0" w:color="auto"/>
            <w:bottom w:val="none" w:sz="0" w:space="0" w:color="auto"/>
            <w:right w:val="none" w:sz="0" w:space="0" w:color="auto"/>
          </w:divBdr>
        </w:div>
        <w:div w:id="363753433">
          <w:marLeft w:val="360"/>
          <w:marRight w:val="0"/>
          <w:marTop w:val="200"/>
          <w:marBottom w:val="0"/>
          <w:divBdr>
            <w:top w:val="none" w:sz="0" w:space="0" w:color="auto"/>
            <w:left w:val="none" w:sz="0" w:space="0" w:color="auto"/>
            <w:bottom w:val="none" w:sz="0" w:space="0" w:color="auto"/>
            <w:right w:val="none" w:sz="0" w:space="0" w:color="auto"/>
          </w:divBdr>
        </w:div>
        <w:div w:id="477575295">
          <w:marLeft w:val="360"/>
          <w:marRight w:val="0"/>
          <w:marTop w:val="200"/>
          <w:marBottom w:val="0"/>
          <w:divBdr>
            <w:top w:val="none" w:sz="0" w:space="0" w:color="auto"/>
            <w:left w:val="none" w:sz="0" w:space="0" w:color="auto"/>
            <w:bottom w:val="none" w:sz="0" w:space="0" w:color="auto"/>
            <w:right w:val="none" w:sz="0" w:space="0" w:color="auto"/>
          </w:divBdr>
        </w:div>
        <w:div w:id="974061933">
          <w:marLeft w:val="360"/>
          <w:marRight w:val="0"/>
          <w:marTop w:val="200"/>
          <w:marBottom w:val="0"/>
          <w:divBdr>
            <w:top w:val="none" w:sz="0" w:space="0" w:color="auto"/>
            <w:left w:val="none" w:sz="0" w:space="0" w:color="auto"/>
            <w:bottom w:val="none" w:sz="0" w:space="0" w:color="auto"/>
            <w:right w:val="none" w:sz="0" w:space="0" w:color="auto"/>
          </w:divBdr>
        </w:div>
        <w:div w:id="2029788698">
          <w:marLeft w:val="360"/>
          <w:marRight w:val="0"/>
          <w:marTop w:val="200"/>
          <w:marBottom w:val="0"/>
          <w:divBdr>
            <w:top w:val="none" w:sz="0" w:space="0" w:color="auto"/>
            <w:left w:val="none" w:sz="0" w:space="0" w:color="auto"/>
            <w:bottom w:val="none" w:sz="0" w:space="0" w:color="auto"/>
            <w:right w:val="none" w:sz="0" w:space="0" w:color="auto"/>
          </w:divBdr>
        </w:div>
        <w:div w:id="841050931">
          <w:marLeft w:val="360"/>
          <w:marRight w:val="0"/>
          <w:marTop w:val="200"/>
          <w:marBottom w:val="0"/>
          <w:divBdr>
            <w:top w:val="none" w:sz="0" w:space="0" w:color="auto"/>
            <w:left w:val="none" w:sz="0" w:space="0" w:color="auto"/>
            <w:bottom w:val="none" w:sz="0" w:space="0" w:color="auto"/>
            <w:right w:val="none" w:sz="0" w:space="0" w:color="auto"/>
          </w:divBdr>
        </w:div>
        <w:div w:id="155612176">
          <w:marLeft w:val="360"/>
          <w:marRight w:val="0"/>
          <w:marTop w:val="200"/>
          <w:marBottom w:val="0"/>
          <w:divBdr>
            <w:top w:val="none" w:sz="0" w:space="0" w:color="auto"/>
            <w:left w:val="none" w:sz="0" w:space="0" w:color="auto"/>
            <w:bottom w:val="none" w:sz="0" w:space="0" w:color="auto"/>
            <w:right w:val="none" w:sz="0" w:space="0" w:color="auto"/>
          </w:divBdr>
        </w:div>
        <w:div w:id="1178616400">
          <w:marLeft w:val="360"/>
          <w:marRight w:val="0"/>
          <w:marTop w:val="200"/>
          <w:marBottom w:val="0"/>
          <w:divBdr>
            <w:top w:val="none" w:sz="0" w:space="0" w:color="auto"/>
            <w:left w:val="none" w:sz="0" w:space="0" w:color="auto"/>
            <w:bottom w:val="none" w:sz="0" w:space="0" w:color="auto"/>
            <w:right w:val="none" w:sz="0" w:space="0" w:color="auto"/>
          </w:divBdr>
        </w:div>
        <w:div w:id="1072316978">
          <w:marLeft w:val="360"/>
          <w:marRight w:val="0"/>
          <w:marTop w:val="200"/>
          <w:marBottom w:val="0"/>
          <w:divBdr>
            <w:top w:val="none" w:sz="0" w:space="0" w:color="auto"/>
            <w:left w:val="none" w:sz="0" w:space="0" w:color="auto"/>
            <w:bottom w:val="none" w:sz="0" w:space="0" w:color="auto"/>
            <w:right w:val="none" w:sz="0" w:space="0" w:color="auto"/>
          </w:divBdr>
        </w:div>
        <w:div w:id="2125804640">
          <w:marLeft w:val="360"/>
          <w:marRight w:val="0"/>
          <w:marTop w:val="200"/>
          <w:marBottom w:val="0"/>
          <w:divBdr>
            <w:top w:val="none" w:sz="0" w:space="0" w:color="auto"/>
            <w:left w:val="none" w:sz="0" w:space="0" w:color="auto"/>
            <w:bottom w:val="none" w:sz="0" w:space="0" w:color="auto"/>
            <w:right w:val="none" w:sz="0" w:space="0" w:color="auto"/>
          </w:divBdr>
        </w:div>
      </w:divsChild>
    </w:div>
    <w:div w:id="1924487155">
      <w:bodyDiv w:val="1"/>
      <w:marLeft w:val="0"/>
      <w:marRight w:val="0"/>
      <w:marTop w:val="0"/>
      <w:marBottom w:val="0"/>
      <w:divBdr>
        <w:top w:val="none" w:sz="0" w:space="0" w:color="auto"/>
        <w:left w:val="none" w:sz="0" w:space="0" w:color="auto"/>
        <w:bottom w:val="none" w:sz="0" w:space="0" w:color="auto"/>
        <w:right w:val="none" w:sz="0" w:space="0" w:color="auto"/>
      </w:divBdr>
    </w:div>
    <w:div w:id="2007633735">
      <w:bodyDiv w:val="1"/>
      <w:marLeft w:val="0"/>
      <w:marRight w:val="0"/>
      <w:marTop w:val="0"/>
      <w:marBottom w:val="0"/>
      <w:divBdr>
        <w:top w:val="none" w:sz="0" w:space="0" w:color="auto"/>
        <w:left w:val="none" w:sz="0" w:space="0" w:color="auto"/>
        <w:bottom w:val="none" w:sz="0" w:space="0" w:color="auto"/>
        <w:right w:val="none" w:sz="0" w:space="0" w:color="auto"/>
      </w:divBdr>
    </w:div>
    <w:div w:id="2007784529">
      <w:bodyDiv w:val="1"/>
      <w:marLeft w:val="0"/>
      <w:marRight w:val="0"/>
      <w:marTop w:val="0"/>
      <w:marBottom w:val="0"/>
      <w:divBdr>
        <w:top w:val="none" w:sz="0" w:space="0" w:color="auto"/>
        <w:left w:val="none" w:sz="0" w:space="0" w:color="auto"/>
        <w:bottom w:val="none" w:sz="0" w:space="0" w:color="auto"/>
        <w:right w:val="none" w:sz="0" w:space="0" w:color="auto"/>
      </w:divBdr>
      <w:divsChild>
        <w:div w:id="1243686037">
          <w:marLeft w:val="360"/>
          <w:marRight w:val="0"/>
          <w:marTop w:val="200"/>
          <w:marBottom w:val="0"/>
          <w:divBdr>
            <w:top w:val="none" w:sz="0" w:space="0" w:color="auto"/>
            <w:left w:val="none" w:sz="0" w:space="0" w:color="auto"/>
            <w:bottom w:val="none" w:sz="0" w:space="0" w:color="auto"/>
            <w:right w:val="none" w:sz="0" w:space="0" w:color="auto"/>
          </w:divBdr>
        </w:div>
      </w:divsChild>
    </w:div>
    <w:div w:id="2021733490">
      <w:bodyDiv w:val="1"/>
      <w:marLeft w:val="0"/>
      <w:marRight w:val="0"/>
      <w:marTop w:val="0"/>
      <w:marBottom w:val="0"/>
      <w:divBdr>
        <w:top w:val="none" w:sz="0" w:space="0" w:color="auto"/>
        <w:left w:val="none" w:sz="0" w:space="0" w:color="auto"/>
        <w:bottom w:val="none" w:sz="0" w:space="0" w:color="auto"/>
        <w:right w:val="none" w:sz="0" w:space="0" w:color="auto"/>
      </w:divBdr>
      <w:divsChild>
        <w:div w:id="2064520091">
          <w:marLeft w:val="360"/>
          <w:marRight w:val="0"/>
          <w:marTop w:val="200"/>
          <w:marBottom w:val="0"/>
          <w:divBdr>
            <w:top w:val="none" w:sz="0" w:space="0" w:color="auto"/>
            <w:left w:val="none" w:sz="0" w:space="0" w:color="auto"/>
            <w:bottom w:val="none" w:sz="0" w:space="0" w:color="auto"/>
            <w:right w:val="none" w:sz="0" w:space="0" w:color="auto"/>
          </w:divBdr>
        </w:div>
        <w:div w:id="458380662">
          <w:marLeft w:val="360"/>
          <w:marRight w:val="0"/>
          <w:marTop w:val="200"/>
          <w:marBottom w:val="0"/>
          <w:divBdr>
            <w:top w:val="none" w:sz="0" w:space="0" w:color="auto"/>
            <w:left w:val="none" w:sz="0" w:space="0" w:color="auto"/>
            <w:bottom w:val="none" w:sz="0" w:space="0" w:color="auto"/>
            <w:right w:val="none" w:sz="0" w:space="0" w:color="auto"/>
          </w:divBdr>
        </w:div>
        <w:div w:id="1165050140">
          <w:marLeft w:val="360"/>
          <w:marRight w:val="0"/>
          <w:marTop w:val="200"/>
          <w:marBottom w:val="0"/>
          <w:divBdr>
            <w:top w:val="none" w:sz="0" w:space="0" w:color="auto"/>
            <w:left w:val="none" w:sz="0" w:space="0" w:color="auto"/>
            <w:bottom w:val="none" w:sz="0" w:space="0" w:color="auto"/>
            <w:right w:val="none" w:sz="0" w:space="0" w:color="auto"/>
          </w:divBdr>
        </w:div>
      </w:divsChild>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dJr1Is8xI" TargetMode="External"/><Relationship Id="rId13" Type="http://schemas.openxmlformats.org/officeDocument/2006/relationships/hyperlink" Target="https://www.tes.com/teaching-resources/shop/TheSpanishClassro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primaryspanishclassroom@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stagram.com/primaryspanish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hespanishclassroom.co.uk/" TargetMode="External"/><Relationship Id="rId10" Type="http://schemas.openxmlformats.org/officeDocument/2006/relationships/hyperlink" Target="https://www.youtube.com/watch?v=PAGAfs04U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zhHrQbHZMA&amp;t=3s" TargetMode="External"/><Relationship Id="rId14" Type="http://schemas.openxmlformats.org/officeDocument/2006/relationships/hyperlink" Target="https://www.tes.com/teaching-resources/shop/TheSpanishClassro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B46452-88D9-8C4E-9D8A-4BE3F875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27</cp:revision>
  <cp:lastPrinted>2017-10-13T07:17:00Z</cp:lastPrinted>
  <dcterms:created xsi:type="dcterms:W3CDTF">2020-07-07T11:02:00Z</dcterms:created>
  <dcterms:modified xsi:type="dcterms:W3CDTF">2020-08-30T16:24:00Z</dcterms:modified>
</cp:coreProperties>
</file>